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6FD95" w14:textId="1B0001A9" w:rsidR="00550CCC" w:rsidRPr="008844C5" w:rsidRDefault="00550CCC" w:rsidP="00550CCC">
      <w:pPr>
        <w:pStyle w:val="BodyText"/>
        <w:jc w:val="left"/>
        <w:rPr>
          <w:rFonts w:ascii="Calibri" w:hAnsi="Calibri" w:cs="Arial"/>
          <w:u w:val="none"/>
        </w:rPr>
      </w:pPr>
      <w:r w:rsidRPr="008844C5">
        <w:rPr>
          <w:rFonts w:ascii="Calibri" w:hAnsi="Calibri" w:cs="Arial"/>
          <w:noProof/>
          <w:u w:val="none"/>
          <w:lang w:eastAsia="en-GB"/>
        </w:rPr>
        <w:drawing>
          <wp:inline distT="0" distB="0" distL="0" distR="0" wp14:anchorId="29EF68B6" wp14:editId="0FEAF053">
            <wp:extent cx="1504950" cy="1504950"/>
            <wp:effectExtent l="0" t="0" r="0" b="0"/>
            <wp:docPr id="1" name="Picture 1" descr="N:\PP and C\Communications\!CONSULTATIONS\Your Voice Bucks\6. Images\Logos\BC blue square logo PNG 200x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P and C\Communications\!CONSULTATIONS\Your Voice Bucks\6. Images\Logos\BC blue square logo PNG 200x200p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43125B1F" w14:textId="77777777" w:rsidR="00550CCC" w:rsidRDefault="00550CCC" w:rsidP="00550CCC">
      <w:pPr>
        <w:pStyle w:val="BodyText"/>
        <w:jc w:val="left"/>
        <w:rPr>
          <w:rFonts w:ascii="Calibri" w:hAnsi="Calibri" w:cs="Arial"/>
        </w:rPr>
      </w:pPr>
    </w:p>
    <w:p w14:paraId="677B031C" w14:textId="77777777" w:rsidR="00550CCC" w:rsidRPr="00550CCC" w:rsidRDefault="00550CCC" w:rsidP="00791846">
      <w:pPr>
        <w:pStyle w:val="BodyText"/>
        <w:rPr>
          <w:rFonts w:ascii="Calibri" w:hAnsi="Calibri" w:cs="Arial"/>
          <w:sz w:val="28"/>
          <w:szCs w:val="28"/>
        </w:rPr>
      </w:pPr>
    </w:p>
    <w:p w14:paraId="39372563" w14:textId="77777777" w:rsidR="00791846" w:rsidRPr="00550CCC" w:rsidRDefault="00791846" w:rsidP="00791846">
      <w:pPr>
        <w:pStyle w:val="BodyText"/>
        <w:rPr>
          <w:rFonts w:ascii="Calibri" w:hAnsi="Calibri" w:cs="Arial"/>
          <w:sz w:val="28"/>
          <w:szCs w:val="28"/>
          <w:u w:val="none"/>
        </w:rPr>
      </w:pPr>
      <w:r w:rsidRPr="00550CCC">
        <w:rPr>
          <w:rFonts w:ascii="Calibri" w:hAnsi="Calibri" w:cs="Arial"/>
          <w:sz w:val="28"/>
          <w:szCs w:val="28"/>
          <w:u w:val="none"/>
        </w:rPr>
        <w:t xml:space="preserve">THE AYLESBURY VALE (UPPER HUNDREDS OFF-STREET PARKING PLACE, AYLESBURY) </w:t>
      </w:r>
    </w:p>
    <w:p w14:paraId="13A227A0" w14:textId="77777777" w:rsidR="00791846" w:rsidRPr="00550CCC" w:rsidRDefault="00791846" w:rsidP="00791846">
      <w:pPr>
        <w:pStyle w:val="BodyText"/>
        <w:rPr>
          <w:rFonts w:ascii="Calibri" w:hAnsi="Calibri" w:cs="Arial"/>
          <w:sz w:val="28"/>
          <w:szCs w:val="28"/>
          <w:u w:val="none"/>
        </w:rPr>
      </w:pPr>
      <w:r w:rsidRPr="00550CCC">
        <w:rPr>
          <w:rFonts w:ascii="Calibri" w:hAnsi="Calibri" w:cs="Arial"/>
          <w:sz w:val="28"/>
          <w:szCs w:val="28"/>
          <w:u w:val="none"/>
        </w:rPr>
        <w:t>(VARIATION) ORDER 2020 AND THE AYLESBURY VALE (</w:t>
      </w:r>
      <w:bookmarkStart w:id="0" w:name="_GoBack"/>
      <w:bookmarkEnd w:id="0"/>
      <w:r w:rsidRPr="00550CCC">
        <w:rPr>
          <w:rFonts w:ascii="Calibri" w:hAnsi="Calibri" w:cs="Arial"/>
          <w:sz w:val="28"/>
          <w:szCs w:val="28"/>
          <w:u w:val="none"/>
        </w:rPr>
        <w:t>WALTON STREET OFF-STREET PARKING PLACE, AYLESBURY) (VARIATION) ORDER 2020</w:t>
      </w:r>
    </w:p>
    <w:p w14:paraId="30075F68" w14:textId="77777777" w:rsidR="00791846" w:rsidRPr="00550CCC" w:rsidRDefault="00791846" w:rsidP="00C4075B">
      <w:pPr>
        <w:pStyle w:val="BodyText"/>
        <w:rPr>
          <w:rFonts w:ascii="Calibri" w:hAnsi="Calibri" w:cs="Arial"/>
          <w:sz w:val="28"/>
          <w:szCs w:val="28"/>
        </w:rPr>
      </w:pPr>
    </w:p>
    <w:p w14:paraId="2A270F2D" w14:textId="77777777" w:rsidR="00792B23" w:rsidRPr="00550CCC" w:rsidRDefault="00C4075B" w:rsidP="00C4075B">
      <w:pPr>
        <w:pStyle w:val="BodyText"/>
        <w:rPr>
          <w:rFonts w:ascii="Calibri" w:hAnsi="Calibri" w:cs="Arial"/>
          <w:sz w:val="28"/>
          <w:szCs w:val="28"/>
          <w:u w:val="none"/>
        </w:rPr>
      </w:pPr>
      <w:r w:rsidRPr="00550CCC">
        <w:rPr>
          <w:rFonts w:ascii="Calibri" w:hAnsi="Calibri" w:cs="Arial"/>
          <w:sz w:val="28"/>
          <w:szCs w:val="28"/>
          <w:u w:val="none"/>
        </w:rPr>
        <w:t>STATEMENT OF REASONS</w:t>
      </w:r>
    </w:p>
    <w:p w14:paraId="377DEC3E" w14:textId="77777777" w:rsidR="00532292" w:rsidRPr="00550CCC" w:rsidRDefault="00532292">
      <w:pPr>
        <w:rPr>
          <w:sz w:val="28"/>
          <w:szCs w:val="28"/>
        </w:rPr>
      </w:pPr>
    </w:p>
    <w:p w14:paraId="74DCD785" w14:textId="74A5189D" w:rsidR="00532292" w:rsidRPr="00550CCC" w:rsidRDefault="00C4075B">
      <w:pPr>
        <w:rPr>
          <w:sz w:val="28"/>
          <w:szCs w:val="28"/>
        </w:rPr>
      </w:pPr>
      <w:r w:rsidRPr="00550CCC">
        <w:rPr>
          <w:sz w:val="28"/>
          <w:szCs w:val="28"/>
        </w:rPr>
        <w:t xml:space="preserve">Buckinghamshire Council proposes to make the above Order under the Road Traffic Regulation Act 1984 and the Traffic Management Act 2004 (and all other enabling powers).  The effect of the Order will be to </w:t>
      </w:r>
      <w:r w:rsidR="00615D11" w:rsidRPr="00550CCC">
        <w:rPr>
          <w:sz w:val="28"/>
          <w:szCs w:val="28"/>
        </w:rPr>
        <w:t xml:space="preserve">amend the payment methods at Walton Street and Upper Hundreds car parks. </w:t>
      </w:r>
    </w:p>
    <w:p w14:paraId="1EA4833C" w14:textId="77777777" w:rsidR="00183A76" w:rsidRPr="00550CCC" w:rsidRDefault="00615D11" w:rsidP="00FE38A7">
      <w:pPr>
        <w:rPr>
          <w:sz w:val="28"/>
          <w:szCs w:val="28"/>
        </w:rPr>
      </w:pPr>
      <w:r w:rsidRPr="00550CCC">
        <w:rPr>
          <w:sz w:val="28"/>
          <w:szCs w:val="28"/>
        </w:rPr>
        <w:t xml:space="preserve">This Variation Order will </w:t>
      </w:r>
      <w:r w:rsidR="00183A76" w:rsidRPr="00550CCC">
        <w:rPr>
          <w:sz w:val="28"/>
          <w:szCs w:val="28"/>
        </w:rPr>
        <w:t xml:space="preserve">enable </w:t>
      </w:r>
      <w:r w:rsidRPr="00550CCC">
        <w:rPr>
          <w:sz w:val="28"/>
          <w:szCs w:val="28"/>
        </w:rPr>
        <w:t xml:space="preserve">greater flexibility to protect against COVID 19 with contactless card payments and virtual season tickets, along with greater convenience of parking for blue badge holders. </w:t>
      </w:r>
    </w:p>
    <w:p w14:paraId="5343DF32" w14:textId="44F554E3" w:rsidR="00615D11" w:rsidRPr="00FE38A7" w:rsidRDefault="00615D11" w:rsidP="00FE38A7"/>
    <w:sectPr w:rsidR="00615D11" w:rsidRPr="00FE38A7" w:rsidSect="00550CCC">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92"/>
    <w:rsid w:val="00183A76"/>
    <w:rsid w:val="00532292"/>
    <w:rsid w:val="00550CCC"/>
    <w:rsid w:val="00615D11"/>
    <w:rsid w:val="00791846"/>
    <w:rsid w:val="00792B23"/>
    <w:rsid w:val="008844C5"/>
    <w:rsid w:val="00C4075B"/>
    <w:rsid w:val="00E12147"/>
    <w:rsid w:val="00FE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075B"/>
    <w:pPr>
      <w:spacing w:after="0" w:line="240" w:lineRule="auto"/>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rsid w:val="00C4075B"/>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FE38A7"/>
    <w:rPr>
      <w:sz w:val="16"/>
      <w:szCs w:val="16"/>
    </w:rPr>
  </w:style>
  <w:style w:type="paragraph" w:styleId="CommentText">
    <w:name w:val="annotation text"/>
    <w:basedOn w:val="Normal"/>
    <w:link w:val="CommentTextChar"/>
    <w:uiPriority w:val="99"/>
    <w:semiHidden/>
    <w:unhideWhenUsed/>
    <w:rsid w:val="00FE38A7"/>
    <w:pPr>
      <w:spacing w:line="240" w:lineRule="auto"/>
    </w:pPr>
    <w:rPr>
      <w:sz w:val="20"/>
      <w:szCs w:val="20"/>
    </w:rPr>
  </w:style>
  <w:style w:type="character" w:customStyle="1" w:styleId="CommentTextChar">
    <w:name w:val="Comment Text Char"/>
    <w:basedOn w:val="DefaultParagraphFont"/>
    <w:link w:val="CommentText"/>
    <w:uiPriority w:val="99"/>
    <w:semiHidden/>
    <w:rsid w:val="00FE38A7"/>
    <w:rPr>
      <w:sz w:val="20"/>
      <w:szCs w:val="20"/>
    </w:rPr>
  </w:style>
  <w:style w:type="paragraph" w:styleId="CommentSubject">
    <w:name w:val="annotation subject"/>
    <w:basedOn w:val="CommentText"/>
    <w:next w:val="CommentText"/>
    <w:link w:val="CommentSubjectChar"/>
    <w:uiPriority w:val="99"/>
    <w:semiHidden/>
    <w:unhideWhenUsed/>
    <w:rsid w:val="00FE38A7"/>
    <w:rPr>
      <w:b/>
      <w:bCs/>
    </w:rPr>
  </w:style>
  <w:style w:type="character" w:customStyle="1" w:styleId="CommentSubjectChar">
    <w:name w:val="Comment Subject Char"/>
    <w:basedOn w:val="CommentTextChar"/>
    <w:link w:val="CommentSubject"/>
    <w:uiPriority w:val="99"/>
    <w:semiHidden/>
    <w:rsid w:val="00FE38A7"/>
    <w:rPr>
      <w:b/>
      <w:bCs/>
      <w:sz w:val="20"/>
      <w:szCs w:val="20"/>
    </w:rPr>
  </w:style>
  <w:style w:type="paragraph" w:styleId="BalloonText">
    <w:name w:val="Balloon Text"/>
    <w:basedOn w:val="Normal"/>
    <w:link w:val="BalloonTextChar"/>
    <w:uiPriority w:val="99"/>
    <w:semiHidden/>
    <w:unhideWhenUsed/>
    <w:rsid w:val="00FE3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A7"/>
    <w:rPr>
      <w:rFonts w:ascii="Segoe UI" w:hAnsi="Segoe UI" w:cs="Segoe UI"/>
      <w:sz w:val="18"/>
      <w:szCs w:val="18"/>
    </w:rPr>
  </w:style>
  <w:style w:type="paragraph" w:styleId="BodyText2">
    <w:name w:val="Body Text 2"/>
    <w:basedOn w:val="Normal"/>
    <w:link w:val="BodyText2Char"/>
    <w:uiPriority w:val="99"/>
    <w:semiHidden/>
    <w:unhideWhenUsed/>
    <w:rsid w:val="00791846"/>
    <w:pPr>
      <w:spacing w:after="120" w:line="480" w:lineRule="auto"/>
    </w:pPr>
  </w:style>
  <w:style w:type="character" w:customStyle="1" w:styleId="BodyText2Char">
    <w:name w:val="Body Text 2 Char"/>
    <w:basedOn w:val="DefaultParagraphFont"/>
    <w:link w:val="BodyText2"/>
    <w:uiPriority w:val="99"/>
    <w:semiHidden/>
    <w:rsid w:val="0079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075B"/>
    <w:pPr>
      <w:spacing w:after="0" w:line="240" w:lineRule="auto"/>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rsid w:val="00C4075B"/>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FE38A7"/>
    <w:rPr>
      <w:sz w:val="16"/>
      <w:szCs w:val="16"/>
    </w:rPr>
  </w:style>
  <w:style w:type="paragraph" w:styleId="CommentText">
    <w:name w:val="annotation text"/>
    <w:basedOn w:val="Normal"/>
    <w:link w:val="CommentTextChar"/>
    <w:uiPriority w:val="99"/>
    <w:semiHidden/>
    <w:unhideWhenUsed/>
    <w:rsid w:val="00FE38A7"/>
    <w:pPr>
      <w:spacing w:line="240" w:lineRule="auto"/>
    </w:pPr>
    <w:rPr>
      <w:sz w:val="20"/>
      <w:szCs w:val="20"/>
    </w:rPr>
  </w:style>
  <w:style w:type="character" w:customStyle="1" w:styleId="CommentTextChar">
    <w:name w:val="Comment Text Char"/>
    <w:basedOn w:val="DefaultParagraphFont"/>
    <w:link w:val="CommentText"/>
    <w:uiPriority w:val="99"/>
    <w:semiHidden/>
    <w:rsid w:val="00FE38A7"/>
    <w:rPr>
      <w:sz w:val="20"/>
      <w:szCs w:val="20"/>
    </w:rPr>
  </w:style>
  <w:style w:type="paragraph" w:styleId="CommentSubject">
    <w:name w:val="annotation subject"/>
    <w:basedOn w:val="CommentText"/>
    <w:next w:val="CommentText"/>
    <w:link w:val="CommentSubjectChar"/>
    <w:uiPriority w:val="99"/>
    <w:semiHidden/>
    <w:unhideWhenUsed/>
    <w:rsid w:val="00FE38A7"/>
    <w:rPr>
      <w:b/>
      <w:bCs/>
    </w:rPr>
  </w:style>
  <w:style w:type="character" w:customStyle="1" w:styleId="CommentSubjectChar">
    <w:name w:val="Comment Subject Char"/>
    <w:basedOn w:val="CommentTextChar"/>
    <w:link w:val="CommentSubject"/>
    <w:uiPriority w:val="99"/>
    <w:semiHidden/>
    <w:rsid w:val="00FE38A7"/>
    <w:rPr>
      <w:b/>
      <w:bCs/>
      <w:sz w:val="20"/>
      <w:szCs w:val="20"/>
    </w:rPr>
  </w:style>
  <w:style w:type="paragraph" w:styleId="BalloonText">
    <w:name w:val="Balloon Text"/>
    <w:basedOn w:val="Normal"/>
    <w:link w:val="BalloonTextChar"/>
    <w:uiPriority w:val="99"/>
    <w:semiHidden/>
    <w:unhideWhenUsed/>
    <w:rsid w:val="00FE3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A7"/>
    <w:rPr>
      <w:rFonts w:ascii="Segoe UI" w:hAnsi="Segoe UI" w:cs="Segoe UI"/>
      <w:sz w:val="18"/>
      <w:szCs w:val="18"/>
    </w:rPr>
  </w:style>
  <w:style w:type="paragraph" w:styleId="BodyText2">
    <w:name w:val="Body Text 2"/>
    <w:basedOn w:val="Normal"/>
    <w:link w:val="BodyText2Char"/>
    <w:uiPriority w:val="99"/>
    <w:semiHidden/>
    <w:unhideWhenUsed/>
    <w:rsid w:val="00791846"/>
    <w:pPr>
      <w:spacing w:after="120" w:line="480" w:lineRule="auto"/>
    </w:pPr>
  </w:style>
  <w:style w:type="character" w:customStyle="1" w:styleId="BodyText2Char">
    <w:name w:val="Body Text 2 Char"/>
    <w:basedOn w:val="DefaultParagraphFont"/>
    <w:link w:val="BodyText2"/>
    <w:uiPriority w:val="99"/>
    <w:semiHidden/>
    <w:rsid w:val="0079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Wycombe District Council</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Pratt</dc:creator>
  <cp:keywords/>
  <dc:description/>
  <cp:lastModifiedBy>Molloy, Emma</cp:lastModifiedBy>
  <cp:revision>8</cp:revision>
  <dcterms:created xsi:type="dcterms:W3CDTF">2020-08-26T16:42:00Z</dcterms:created>
  <dcterms:modified xsi:type="dcterms:W3CDTF">2020-09-08T15:20:00Z</dcterms:modified>
</cp:coreProperties>
</file>