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dresstable"/>
        <w:tblW w:w="23406" w:type="dxa"/>
        <w:tblInd w:w="279" w:type="dxa"/>
        <w:tblLook w:val="01E0" w:firstRow="1" w:lastRow="1" w:firstColumn="1" w:lastColumn="1" w:noHBand="0" w:noVBand="0"/>
      </w:tblPr>
      <w:tblGrid>
        <w:gridCol w:w="4400"/>
        <w:gridCol w:w="2267"/>
        <w:gridCol w:w="6533"/>
        <w:gridCol w:w="4400"/>
        <w:gridCol w:w="312"/>
        <w:gridCol w:w="5494"/>
      </w:tblGrid>
      <w:tr w:rsidR="000F3935" w:rsidRPr="005601D7" w:rsidTr="00C5060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:rsidR="000F3935" w:rsidRPr="00F52831" w:rsidRDefault="000F3935" w:rsidP="00C50608">
            <w:pPr>
              <w:ind w:left="289" w:right="282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3935" w:rsidRPr="00F52831" w:rsidRDefault="000F3935" w:rsidP="000F3935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33" w:type="dxa"/>
            <w:vAlign w:val="bottom"/>
          </w:tcPr>
          <w:p w:rsidR="0015650B" w:rsidRPr="005601D7" w:rsidRDefault="005601D7" w:rsidP="0015650B">
            <w:pPr>
              <w:pStyle w:val="LetterReferenc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5601D7">
              <w:rPr>
                <w:rFonts w:asciiTheme="minorHAnsi" w:eastAsia="Times New Roman" w:hAnsiTheme="minorHAnsi" w:cstheme="minorHAnsi"/>
                <w:b w:val="0"/>
              </w:rPr>
              <w:t>July</w:t>
            </w:r>
            <w:r w:rsidR="0015650B" w:rsidRPr="005601D7">
              <w:rPr>
                <w:rFonts w:asciiTheme="minorHAnsi" w:eastAsia="Times New Roman" w:hAnsiTheme="minorHAnsi" w:cstheme="minorHAnsi"/>
                <w:b w:val="0"/>
              </w:rPr>
              <w:t xml:space="preserve"> 2020</w:t>
            </w:r>
          </w:p>
          <w:p w:rsidR="000F3935" w:rsidRPr="005601D7" w:rsidRDefault="000F3935" w:rsidP="00353EA7">
            <w:pPr>
              <w:pStyle w:val="LetterReferenc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62626" w:themeColor="text1" w:themeTint="D9"/>
              </w:rPr>
            </w:pPr>
            <w:r w:rsidRPr="005601D7">
              <w:rPr>
                <w:rFonts w:asciiTheme="minorHAnsi" w:hAnsiTheme="minorHAnsi" w:cstheme="minorHAnsi"/>
                <w:b w:val="0"/>
              </w:rPr>
              <w:t xml:space="preserve">Ref: </w:t>
            </w:r>
            <w:r w:rsidR="00353EA7" w:rsidRPr="005601D7">
              <w:rPr>
                <w:rFonts w:asciiTheme="minorHAnsi" w:hAnsiTheme="minorHAnsi" w:cstheme="minorHAnsi"/>
                <w:b w:val="0"/>
              </w:rPr>
              <w:t>01 JA AR</w:t>
            </w:r>
          </w:p>
        </w:tc>
        <w:tc>
          <w:tcPr>
            <w:tcW w:w="4400" w:type="dxa"/>
          </w:tcPr>
          <w:p w:rsidR="000F3935" w:rsidRPr="005601D7" w:rsidRDefault="000F3935" w:rsidP="000F3935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</w:tcPr>
          <w:p w:rsidR="000F3935" w:rsidRPr="005601D7" w:rsidRDefault="000F3935" w:rsidP="000F3935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:rsidR="000F3935" w:rsidRPr="005601D7" w:rsidRDefault="000F3935" w:rsidP="000F3935">
            <w:pPr>
              <w:pStyle w:val="LetterReference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F52831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F52831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F52831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Dear</w:t>
      </w:r>
      <w:r w:rsidR="007F79E2">
        <w:rPr>
          <w:rFonts w:asciiTheme="minorHAnsi" w:hAnsiTheme="minorHAnsi" w:cstheme="minorHAnsi"/>
          <w:sz w:val="24"/>
          <w:szCs w:val="24"/>
        </w:rPr>
        <w:t xml:space="preserve"> Sir/Madam </w:t>
      </w:r>
    </w:p>
    <w:p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7F79E2" w:rsidRDefault="007F79E2" w:rsidP="007F79E2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  <w:r w:rsidRPr="007F79E2">
        <w:rPr>
          <w:rFonts w:asciiTheme="minorHAnsi" w:hAnsiTheme="minorHAnsi" w:cstheme="minorHAnsi"/>
          <w:b/>
          <w:sz w:val="24"/>
          <w:szCs w:val="24"/>
        </w:rPr>
        <w:t xml:space="preserve">Statutory Consultation </w:t>
      </w:r>
      <w:r>
        <w:rPr>
          <w:rFonts w:asciiTheme="minorHAnsi" w:hAnsiTheme="minorHAnsi" w:cstheme="minorHAnsi"/>
          <w:b/>
          <w:sz w:val="24"/>
          <w:szCs w:val="24"/>
        </w:rPr>
        <w:t>for Traffic Calming Build-out and Extension of the E</w:t>
      </w:r>
      <w:r w:rsidRPr="007F79E2">
        <w:rPr>
          <w:rFonts w:asciiTheme="minorHAnsi" w:hAnsiTheme="minorHAnsi" w:cstheme="minorHAnsi"/>
          <w:b/>
          <w:sz w:val="24"/>
          <w:szCs w:val="24"/>
        </w:rPr>
        <w:t>xisting 30 mph Sp</w:t>
      </w:r>
      <w:r>
        <w:rPr>
          <w:rFonts w:asciiTheme="minorHAnsi" w:hAnsiTheme="minorHAnsi" w:cstheme="minorHAnsi"/>
          <w:b/>
          <w:sz w:val="24"/>
          <w:szCs w:val="24"/>
        </w:rPr>
        <w:t>eed Limit and Reduction in the Existing 50mph Speed L</w:t>
      </w:r>
      <w:r w:rsidRPr="007F79E2">
        <w:rPr>
          <w:rFonts w:asciiTheme="minorHAnsi" w:hAnsiTheme="minorHAnsi" w:cstheme="minorHAnsi"/>
          <w:b/>
          <w:sz w:val="24"/>
          <w:szCs w:val="24"/>
        </w:rPr>
        <w:t>imit</w:t>
      </w:r>
      <w:r>
        <w:rPr>
          <w:rFonts w:asciiTheme="minorHAnsi" w:hAnsiTheme="minorHAnsi" w:cstheme="minorHAnsi"/>
          <w:b/>
          <w:sz w:val="24"/>
          <w:szCs w:val="24"/>
        </w:rPr>
        <w:t xml:space="preserve"> on Aylesbury Road, Cuddington </w:t>
      </w:r>
    </w:p>
    <w:p w:rsidR="007F79E2" w:rsidRPr="003E39A0" w:rsidRDefault="007F79E2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</w:p>
    <w:p w:rsidR="00830224" w:rsidRDefault="00830224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830224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have</w:t>
      </w:r>
      <w:r w:rsidRPr="00830224">
        <w:rPr>
          <w:rFonts w:asciiTheme="minorHAnsi" w:hAnsiTheme="minorHAnsi" w:cstheme="minorHAnsi"/>
          <w:sz w:val="24"/>
          <w:szCs w:val="24"/>
        </w:rPr>
        <w:t xml:space="preserve"> been commissioned by </w:t>
      </w:r>
      <w:r>
        <w:rPr>
          <w:rFonts w:asciiTheme="minorHAnsi" w:hAnsiTheme="minorHAnsi" w:cstheme="minorHAnsi"/>
          <w:sz w:val="24"/>
          <w:szCs w:val="24"/>
        </w:rPr>
        <w:t>Cuddington</w:t>
      </w:r>
      <w:r w:rsidRPr="00830224">
        <w:rPr>
          <w:rFonts w:asciiTheme="minorHAnsi" w:hAnsiTheme="minorHAnsi" w:cstheme="minorHAnsi"/>
          <w:sz w:val="24"/>
          <w:szCs w:val="24"/>
        </w:rPr>
        <w:t xml:space="preserve"> Parish Council to </w:t>
      </w:r>
      <w:r>
        <w:rPr>
          <w:rFonts w:asciiTheme="minorHAnsi" w:hAnsiTheme="minorHAnsi" w:cstheme="minorHAnsi"/>
          <w:sz w:val="24"/>
          <w:szCs w:val="24"/>
        </w:rPr>
        <w:t>consult and construct</w:t>
      </w:r>
      <w:r w:rsidRPr="00830224">
        <w:rPr>
          <w:rFonts w:asciiTheme="minorHAnsi" w:hAnsiTheme="minorHAnsi" w:cstheme="minorHAnsi"/>
          <w:sz w:val="24"/>
          <w:szCs w:val="24"/>
        </w:rPr>
        <w:t xml:space="preserve"> a new </w:t>
      </w:r>
      <w:r>
        <w:rPr>
          <w:rFonts w:asciiTheme="minorHAnsi" w:hAnsiTheme="minorHAnsi" w:cstheme="minorHAnsi"/>
          <w:sz w:val="24"/>
          <w:szCs w:val="24"/>
        </w:rPr>
        <w:t xml:space="preserve">build-out on Aylesbury Road as a traffic calming measure to reduce the speed of vehicles approaching the village. </w:t>
      </w:r>
    </w:p>
    <w:p w:rsidR="00830224" w:rsidRDefault="00830224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part of the scheme, we are extending the existing 30mph </w:t>
      </w:r>
      <w:r w:rsidRPr="00830224">
        <w:rPr>
          <w:rFonts w:asciiTheme="minorHAnsi" w:hAnsiTheme="minorHAnsi" w:cstheme="minorHAnsi"/>
          <w:sz w:val="24"/>
          <w:szCs w:val="24"/>
        </w:rPr>
        <w:t xml:space="preserve">speed limit </w:t>
      </w:r>
      <w:r>
        <w:rPr>
          <w:rFonts w:asciiTheme="minorHAnsi" w:hAnsiTheme="minorHAnsi" w:cstheme="minorHAnsi"/>
          <w:sz w:val="24"/>
          <w:szCs w:val="24"/>
        </w:rPr>
        <w:t xml:space="preserve">and reducing the existing 50mph speed limit to accommodate the new proposed build-out. </w:t>
      </w:r>
    </w:p>
    <w:p w:rsidR="00830224" w:rsidRDefault="00830224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5B76BD" w:rsidRDefault="001D4546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1D4546">
        <w:rPr>
          <w:rFonts w:asciiTheme="minorHAnsi" w:hAnsiTheme="minorHAnsi" w:cstheme="minorHAnsi"/>
          <w:sz w:val="24"/>
          <w:szCs w:val="24"/>
        </w:rPr>
        <w:t xml:space="preserve">We are now commencing with the Statutory Consultation for the introduction of the above proposed measures. A copy of the Orders and Plans showing the lengths of road affected, together with a copy of the Council’s Statement of Reasons for proposing to make the Order may be inspected during normal opening hours at </w:t>
      </w:r>
      <w:r w:rsidR="00052464" w:rsidRPr="00052464">
        <w:rPr>
          <w:rFonts w:asciiTheme="minorHAnsi" w:hAnsiTheme="minorHAnsi" w:cstheme="minorHAnsi"/>
          <w:sz w:val="24"/>
          <w:szCs w:val="24"/>
        </w:rPr>
        <w:t>Buckinghamshire Council</w:t>
      </w:r>
      <w:r w:rsidR="00052464">
        <w:rPr>
          <w:rFonts w:asciiTheme="minorHAnsi" w:hAnsiTheme="minorHAnsi" w:cstheme="minorHAnsi"/>
          <w:sz w:val="24"/>
          <w:szCs w:val="24"/>
        </w:rPr>
        <w:t xml:space="preserve">, </w:t>
      </w:r>
      <w:r w:rsidR="00052464" w:rsidRPr="00052464">
        <w:rPr>
          <w:rFonts w:asciiTheme="minorHAnsi" w:hAnsiTheme="minorHAnsi" w:cstheme="minorHAnsi"/>
          <w:sz w:val="24"/>
          <w:szCs w:val="24"/>
        </w:rPr>
        <w:t xml:space="preserve">The Gateway, </w:t>
      </w:r>
      <w:proofErr w:type="gramStart"/>
      <w:r w:rsidR="00052464" w:rsidRPr="00052464">
        <w:rPr>
          <w:rFonts w:asciiTheme="minorHAnsi" w:hAnsiTheme="minorHAnsi" w:cstheme="minorHAnsi"/>
          <w:sz w:val="24"/>
          <w:szCs w:val="24"/>
        </w:rPr>
        <w:t>Gatehouse</w:t>
      </w:r>
      <w:proofErr w:type="gramEnd"/>
      <w:r w:rsidR="00052464" w:rsidRPr="00052464">
        <w:rPr>
          <w:rFonts w:asciiTheme="minorHAnsi" w:hAnsiTheme="minorHAnsi" w:cstheme="minorHAnsi"/>
          <w:sz w:val="24"/>
          <w:szCs w:val="24"/>
        </w:rPr>
        <w:t xml:space="preserve"> Rd, Aylesbury HP19 8FF</w:t>
      </w:r>
      <w:r w:rsidRPr="00052464">
        <w:rPr>
          <w:rFonts w:asciiTheme="minorHAnsi" w:hAnsiTheme="minorHAnsi" w:cstheme="minorHAnsi"/>
          <w:sz w:val="32"/>
          <w:szCs w:val="24"/>
        </w:rPr>
        <w:t xml:space="preserve"> </w:t>
      </w:r>
    </w:p>
    <w:p w:rsidR="005B76BD" w:rsidRDefault="005B76BD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F52831" w:rsidRPr="003E39A0" w:rsidRDefault="001D4546" w:rsidP="005B76BD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1D4546">
        <w:rPr>
          <w:rFonts w:asciiTheme="minorHAnsi" w:hAnsiTheme="minorHAnsi" w:cstheme="minorHAnsi"/>
          <w:sz w:val="24"/>
          <w:szCs w:val="24"/>
        </w:rPr>
        <w:t>Details of how to object to the proposals, or comments in support, can be found below:</w:t>
      </w:r>
    </w:p>
    <w:p w:rsidR="00547327" w:rsidRDefault="00547327" w:rsidP="00547327">
      <w:pPr>
        <w:pStyle w:val="Listbodystyle"/>
        <w:rPr>
          <w:rFonts w:asciiTheme="minorHAnsi" w:hAnsiTheme="minorHAnsi" w:cstheme="minorHAnsi"/>
        </w:rPr>
      </w:pPr>
      <w:r w:rsidRPr="00547327">
        <w:rPr>
          <w:rFonts w:asciiTheme="minorHAnsi" w:hAnsiTheme="minorHAnsi" w:cstheme="minorHAnsi"/>
        </w:rPr>
        <w:t xml:space="preserve">Objections to the proposal together with the grounds on which they are made, or expressions of support must be sent in writing by </w:t>
      </w:r>
      <w:r w:rsidRPr="005601D7">
        <w:rPr>
          <w:rFonts w:asciiTheme="minorHAnsi" w:hAnsiTheme="minorHAnsi" w:cstheme="minorHAnsi"/>
        </w:rPr>
        <w:t>2</w:t>
      </w:r>
      <w:r w:rsidR="005601D7" w:rsidRPr="005601D7">
        <w:rPr>
          <w:rFonts w:asciiTheme="minorHAnsi" w:hAnsiTheme="minorHAnsi" w:cstheme="minorHAnsi"/>
        </w:rPr>
        <w:t>9</w:t>
      </w:r>
      <w:r w:rsidRPr="005601D7">
        <w:rPr>
          <w:rFonts w:asciiTheme="minorHAnsi" w:hAnsiTheme="minorHAnsi" w:cstheme="minorHAnsi"/>
        </w:rPr>
        <w:t xml:space="preserve">th </w:t>
      </w:r>
      <w:r w:rsidR="005A41C4" w:rsidRPr="005601D7">
        <w:rPr>
          <w:rFonts w:asciiTheme="minorHAnsi" w:hAnsiTheme="minorHAnsi" w:cstheme="minorHAnsi"/>
        </w:rPr>
        <w:t>July 2020</w:t>
      </w:r>
      <w:r w:rsidRPr="005601D7">
        <w:rPr>
          <w:rFonts w:asciiTheme="minorHAnsi" w:hAnsiTheme="minorHAnsi" w:cstheme="minorHAnsi"/>
        </w:rPr>
        <w:t xml:space="preserve"> </w:t>
      </w:r>
      <w:r w:rsidRPr="00547327">
        <w:rPr>
          <w:rFonts w:asciiTheme="minorHAnsi" w:hAnsiTheme="minorHAnsi" w:cstheme="minorHAnsi"/>
        </w:rPr>
        <w:t>t</w:t>
      </w:r>
      <w:r w:rsidR="00251D70">
        <w:rPr>
          <w:rFonts w:asciiTheme="minorHAnsi" w:hAnsiTheme="minorHAnsi" w:cstheme="minorHAnsi"/>
        </w:rPr>
        <w:t xml:space="preserve">o the Network Improvement Team, </w:t>
      </w:r>
      <w:r w:rsidRPr="00547327">
        <w:rPr>
          <w:rFonts w:asciiTheme="minorHAnsi" w:hAnsiTheme="minorHAnsi" w:cstheme="minorHAnsi"/>
        </w:rPr>
        <w:t>Transport</w:t>
      </w:r>
      <w:r w:rsidR="00251D70">
        <w:rPr>
          <w:rFonts w:asciiTheme="minorHAnsi" w:hAnsiTheme="minorHAnsi" w:cstheme="minorHAnsi"/>
        </w:rPr>
        <w:t xml:space="preserve"> for Buckinghamshire</w:t>
      </w:r>
      <w:r w:rsidRPr="00547327">
        <w:rPr>
          <w:rFonts w:asciiTheme="minorHAnsi" w:hAnsiTheme="minorHAnsi" w:cstheme="minorHAnsi"/>
        </w:rPr>
        <w:t>, Corrib Industrial Park, Griffin Lane, Aylesbury, Buckinghamshire HP19 8BP</w:t>
      </w:r>
    </w:p>
    <w:p w:rsidR="00547327" w:rsidRPr="00353EA7" w:rsidRDefault="00F52831" w:rsidP="00547327">
      <w:pPr>
        <w:pStyle w:val="Listbodystyle"/>
        <w:rPr>
          <w:rFonts w:asciiTheme="minorHAnsi" w:hAnsiTheme="minorHAnsi" w:cstheme="minorHAnsi"/>
          <w:color w:val="FF0000"/>
        </w:rPr>
      </w:pPr>
      <w:r w:rsidRPr="00547327">
        <w:rPr>
          <w:rFonts w:asciiTheme="minorHAnsi" w:hAnsiTheme="minorHAnsi" w:cstheme="minorHAnsi"/>
        </w:rPr>
        <w:t xml:space="preserve">Or </w:t>
      </w:r>
      <w:r w:rsidR="00547327" w:rsidRPr="00547327">
        <w:rPr>
          <w:rFonts w:asciiTheme="minorHAnsi" w:hAnsiTheme="minorHAnsi" w:cstheme="minorHAnsi"/>
        </w:rPr>
        <w:t xml:space="preserve">by email to </w:t>
      </w:r>
      <w:hyperlink r:id="rId9" w:history="1">
        <w:r w:rsidR="005601D7" w:rsidRPr="00506B7D">
          <w:rPr>
            <w:rStyle w:val="Hyperlink"/>
            <w:rFonts w:asciiTheme="minorHAnsi" w:hAnsiTheme="minorHAnsi" w:cstheme="minorHAnsi"/>
          </w:rPr>
          <w:t>tfbschemesdelivery@buckinghamshire.gov.uk</w:t>
        </w:r>
      </w:hyperlink>
      <w:r w:rsidR="00547327" w:rsidRPr="00353EA7">
        <w:rPr>
          <w:rFonts w:asciiTheme="minorHAnsi" w:hAnsiTheme="minorHAnsi" w:cstheme="minorHAnsi"/>
          <w:color w:val="FF0000"/>
        </w:rPr>
        <w:t xml:space="preserve"> </w:t>
      </w:r>
    </w:p>
    <w:p w:rsidR="00547327" w:rsidRDefault="00547327" w:rsidP="002942F4">
      <w:pPr>
        <w:pStyle w:val="Listbodystyle"/>
        <w:rPr>
          <w:rFonts w:asciiTheme="minorHAnsi" w:hAnsiTheme="minorHAnsi" w:cstheme="minorHAnsi"/>
        </w:rPr>
      </w:pPr>
      <w:r w:rsidRPr="002942F4">
        <w:rPr>
          <w:rFonts w:asciiTheme="minorHAnsi" w:hAnsiTheme="minorHAnsi" w:cstheme="minorHAnsi"/>
        </w:rPr>
        <w:t>Or online at</w:t>
      </w:r>
      <w:r w:rsidRPr="00547327">
        <w:t xml:space="preserve"> </w:t>
      </w:r>
      <w:hyperlink r:id="rId10" w:history="1">
        <w:r w:rsidR="002942F4" w:rsidRPr="002942F4">
          <w:rPr>
            <w:rStyle w:val="Hyperlink"/>
            <w:rFonts w:asciiTheme="minorHAnsi" w:hAnsiTheme="minorHAnsi" w:cstheme="minorHAnsi"/>
          </w:rPr>
          <w:t>http://www.buckinghamshire.gov.uk</w:t>
        </w:r>
      </w:hyperlink>
      <w:r w:rsidR="002942F4">
        <w:t xml:space="preserve"> </w:t>
      </w:r>
      <w:r w:rsidRPr="002942F4">
        <w:rPr>
          <w:rFonts w:asciiTheme="minorHAnsi" w:hAnsiTheme="minorHAnsi" w:cstheme="minorHAnsi"/>
        </w:rPr>
        <w:t>under ‘</w:t>
      </w:r>
      <w:r w:rsidR="002942F4" w:rsidRPr="002942F4">
        <w:rPr>
          <w:rFonts w:asciiTheme="minorHAnsi" w:hAnsiTheme="minorHAnsi" w:cstheme="minorHAnsi"/>
        </w:rPr>
        <w:t>Y</w:t>
      </w:r>
      <w:r w:rsidRPr="002942F4">
        <w:rPr>
          <w:rFonts w:asciiTheme="minorHAnsi" w:hAnsiTheme="minorHAnsi" w:cstheme="minorHAnsi"/>
        </w:rPr>
        <w:t>our Council’ then ‘</w:t>
      </w:r>
      <w:r w:rsidR="002942F4" w:rsidRPr="002942F4">
        <w:rPr>
          <w:rFonts w:asciiTheme="minorHAnsi" w:hAnsiTheme="minorHAnsi" w:cstheme="minorHAnsi"/>
        </w:rPr>
        <w:t>Public consultations and surveys’</w:t>
      </w:r>
      <w:r w:rsidR="002942F4">
        <w:rPr>
          <w:rFonts w:asciiTheme="minorHAnsi" w:hAnsiTheme="minorHAnsi" w:cstheme="minorHAnsi"/>
        </w:rPr>
        <w:t xml:space="preserve"> </w:t>
      </w:r>
      <w:r w:rsidRPr="002942F4">
        <w:rPr>
          <w:rFonts w:asciiTheme="minorHAnsi" w:hAnsiTheme="minorHAnsi" w:cstheme="minorHAnsi"/>
        </w:rPr>
        <w:t>then ‘</w:t>
      </w:r>
      <w:r w:rsidR="002942F4" w:rsidRPr="002942F4">
        <w:rPr>
          <w:rFonts w:asciiTheme="minorHAnsi" w:hAnsiTheme="minorHAnsi" w:cstheme="minorHAnsi"/>
        </w:rPr>
        <w:t>See all</w:t>
      </w:r>
      <w:r w:rsidRPr="002942F4">
        <w:rPr>
          <w:rFonts w:asciiTheme="minorHAnsi" w:hAnsiTheme="minorHAnsi" w:cstheme="minorHAnsi"/>
        </w:rPr>
        <w:t xml:space="preserve"> </w:t>
      </w:r>
      <w:r w:rsidR="002942F4" w:rsidRPr="002942F4">
        <w:rPr>
          <w:rFonts w:asciiTheme="minorHAnsi" w:hAnsiTheme="minorHAnsi" w:cstheme="minorHAnsi"/>
        </w:rPr>
        <w:t>Open</w:t>
      </w:r>
      <w:r w:rsidRPr="002942F4">
        <w:rPr>
          <w:rFonts w:asciiTheme="minorHAnsi" w:hAnsiTheme="minorHAnsi" w:cstheme="minorHAnsi"/>
        </w:rPr>
        <w:t xml:space="preserve"> </w:t>
      </w:r>
      <w:r w:rsidR="002942F4" w:rsidRPr="002942F4">
        <w:rPr>
          <w:rFonts w:asciiTheme="minorHAnsi" w:hAnsiTheme="minorHAnsi" w:cstheme="minorHAnsi"/>
        </w:rPr>
        <w:t>Activities</w:t>
      </w:r>
      <w:r w:rsidRPr="002942F4">
        <w:rPr>
          <w:rFonts w:asciiTheme="minorHAnsi" w:hAnsiTheme="minorHAnsi" w:cstheme="minorHAnsi"/>
        </w:rPr>
        <w:t>’.</w:t>
      </w:r>
    </w:p>
    <w:p w:rsidR="002942F4" w:rsidRPr="002942F4" w:rsidRDefault="002942F4" w:rsidP="002942F4">
      <w:pPr>
        <w:pStyle w:val="Listbodystyl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bookmarkStart w:id="0" w:name="_GoBack"/>
      <w:bookmarkEnd w:id="0"/>
    </w:p>
    <w:p w:rsidR="00F52831" w:rsidRDefault="002942F4" w:rsidP="00F52831">
      <w:pPr>
        <w:pStyle w:val="Listbodystyle"/>
        <w:numPr>
          <w:ilvl w:val="0"/>
          <w:numId w:val="0"/>
        </w:numPr>
        <w:ind w:left="284" w:right="282"/>
        <w:rPr>
          <w:rFonts w:asciiTheme="minorHAnsi" w:hAnsiTheme="minorHAnsi" w:cstheme="minorHAnsi"/>
        </w:rPr>
      </w:pPr>
      <w:r w:rsidRPr="002942F4">
        <w:rPr>
          <w:rFonts w:asciiTheme="minorHAnsi" w:hAnsiTheme="minorHAnsi" w:cstheme="minorHAnsi"/>
        </w:rPr>
        <w:t>Under the Local Government (Access to Information) Act 1985 this Council is obliged to make any representations received in response to this notice, open to public inspection.</w:t>
      </w:r>
    </w:p>
    <w:p w:rsidR="002942F4" w:rsidRPr="002942F4" w:rsidRDefault="002942F4" w:rsidP="00F52831">
      <w:pPr>
        <w:pStyle w:val="Listbodystyle"/>
        <w:numPr>
          <w:ilvl w:val="0"/>
          <w:numId w:val="0"/>
        </w:numPr>
        <w:ind w:left="284" w:right="282"/>
        <w:rPr>
          <w:rFonts w:asciiTheme="minorHAnsi" w:hAnsiTheme="minorHAnsi" w:cstheme="minorHAnsi"/>
        </w:rPr>
      </w:pPr>
    </w:p>
    <w:p w:rsidR="00F52831" w:rsidRPr="002942F4" w:rsidRDefault="002942F4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2942F4">
        <w:rPr>
          <w:rFonts w:asciiTheme="minorHAnsi" w:eastAsia="Cambria" w:hAnsiTheme="minorHAnsi" w:cstheme="minorHAnsi"/>
          <w:sz w:val="24"/>
          <w:szCs w:val="24"/>
        </w:rPr>
        <w:t>If you have any further questions about the proposed measures, or require assistance to take part, please call our contact centre on 01296 382416.</w:t>
      </w:r>
    </w:p>
    <w:p w:rsidR="002942F4" w:rsidRDefault="002942F4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Yours sincerely</w:t>
      </w:r>
      <w:r w:rsidRPr="003E39A0">
        <w:rPr>
          <w:rFonts w:asciiTheme="minorHAnsi" w:hAnsiTheme="minorHAnsi" w:cstheme="minorHAnsi"/>
          <w:sz w:val="24"/>
          <w:szCs w:val="24"/>
        </w:rPr>
        <w:br/>
      </w:r>
      <w:r w:rsidRPr="003E39A0">
        <w:rPr>
          <w:rFonts w:asciiTheme="minorHAnsi" w:hAnsiTheme="minorHAnsi" w:cstheme="minorHAnsi"/>
          <w:sz w:val="24"/>
          <w:szCs w:val="24"/>
        </w:rPr>
        <w:br/>
      </w:r>
      <w:r w:rsidRPr="003E39A0">
        <w:rPr>
          <w:rFonts w:asciiTheme="minorHAnsi" w:hAnsiTheme="minorHAnsi" w:cstheme="minorHAnsi"/>
          <w:sz w:val="24"/>
          <w:szCs w:val="24"/>
        </w:rPr>
        <w:br/>
      </w:r>
      <w:r w:rsidR="002942F4">
        <w:rPr>
          <w:rFonts w:asciiTheme="minorHAnsi" w:hAnsiTheme="minorHAnsi" w:cstheme="minorHAnsi"/>
          <w:sz w:val="24"/>
          <w:szCs w:val="24"/>
        </w:rPr>
        <w:t>Jankin Arsalan</w:t>
      </w:r>
    </w:p>
    <w:p w:rsidR="00F52831" w:rsidRDefault="002942F4" w:rsidP="00235421">
      <w:pPr>
        <w:ind w:left="284" w:right="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Assistant Engineer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 w:rsidR="00F52831">
        <w:rPr>
          <w:rFonts w:asciiTheme="minorHAnsi" w:hAnsiTheme="minorHAnsi" w:cstheme="minorHAnsi"/>
          <w:sz w:val="24"/>
          <w:szCs w:val="24"/>
        </w:rPr>
        <w:t>–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Network Improvement Team</w:t>
      </w:r>
    </w:p>
    <w:sectPr w:rsidR="00F52831" w:rsidSect="00C50608">
      <w:headerReference w:type="first" r:id="rId11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31" w:rsidRDefault="00F52831" w:rsidP="00F52831">
      <w:r>
        <w:separator/>
      </w:r>
    </w:p>
  </w:endnote>
  <w:endnote w:type="continuationSeparator" w:id="0">
    <w:p w:rsidR="00F52831" w:rsidRDefault="00F52831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31" w:rsidRDefault="00F52831" w:rsidP="00F52831">
      <w:r>
        <w:separator/>
      </w:r>
    </w:p>
  </w:footnote>
  <w:footnote w:type="continuationSeparator" w:id="0">
    <w:p w:rsidR="00F52831" w:rsidRDefault="00F52831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:rsidTr="00A157DD">
      <w:trPr>
        <w:trHeight w:val="1702"/>
        <w:jc w:val="right"/>
      </w:trPr>
      <w:tc>
        <w:tcPr>
          <w:tcW w:w="8201" w:type="dxa"/>
        </w:tcPr>
        <w:p w:rsidR="00C50608" w:rsidRPr="000D6A4B" w:rsidRDefault="009A5D90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D8BBAE0" wp14:editId="348CFA25">
                <wp:simplePos x="0" y="0"/>
                <wp:positionH relativeFrom="column">
                  <wp:posOffset>-1844675</wp:posOffset>
                </wp:positionH>
                <wp:positionV relativeFrom="paragraph">
                  <wp:posOffset>-83196</wp:posOffset>
                </wp:positionV>
                <wp:extent cx="3227070" cy="106807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kinghamshire Council TfB logo_mon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4" t="12449" r="3595" b="12183"/>
                        <a:stretch/>
                      </pic:blipFill>
                      <pic:spPr bwMode="auto">
                        <a:xfrm>
                          <a:off x="0" y="0"/>
                          <a:ext cx="3227070" cy="1068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189"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:rsidR="00B22E45" w:rsidRP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Contract Director: Louise McCann</w:t>
          </w:r>
        </w:p>
        <w:p w:rsid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Transport for Buckinghamshire</w:t>
          </w:r>
        </w:p>
        <w:p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</w:rPr>
            <w:t>Aylesbury Vale Area Office</w:t>
          </w:r>
        </w:p>
        <w:p w:rsidR="003644A7" w:rsidRP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Corrib Industrial Park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, </w:t>
          </w: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Griffin Lane </w:t>
          </w:r>
        </w:p>
        <w:p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proofErr w:type="spellStart"/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Aylesbury</w:t>
          </w:r>
          <w:proofErr w:type="spellEnd"/>
        </w:p>
        <w:p w:rsid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HP19 8BP</w:t>
          </w:r>
          <w:r w:rsidRPr="003644A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:rsidR="00C50608" w:rsidRPr="00C50608" w:rsidRDefault="00C50608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:rsidR="00F52831" w:rsidRDefault="00F52831" w:rsidP="00C50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E41"/>
    <w:multiLevelType w:val="multilevel"/>
    <w:tmpl w:val="038458E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1"/>
    <w:rsid w:val="00052464"/>
    <w:rsid w:val="000F3935"/>
    <w:rsid w:val="00115E85"/>
    <w:rsid w:val="00132A77"/>
    <w:rsid w:val="0015650B"/>
    <w:rsid w:val="001D4546"/>
    <w:rsid w:val="00235421"/>
    <w:rsid w:val="00251D70"/>
    <w:rsid w:val="00252C0F"/>
    <w:rsid w:val="002942F4"/>
    <w:rsid w:val="002B53B4"/>
    <w:rsid w:val="002B6400"/>
    <w:rsid w:val="00332F5B"/>
    <w:rsid w:val="00353EA7"/>
    <w:rsid w:val="003644A7"/>
    <w:rsid w:val="003D1B76"/>
    <w:rsid w:val="004902B4"/>
    <w:rsid w:val="00547327"/>
    <w:rsid w:val="005601D7"/>
    <w:rsid w:val="005A41C4"/>
    <w:rsid w:val="005B76BD"/>
    <w:rsid w:val="00682810"/>
    <w:rsid w:val="007F20A4"/>
    <w:rsid w:val="007F79E2"/>
    <w:rsid w:val="00830224"/>
    <w:rsid w:val="00867394"/>
    <w:rsid w:val="009A5D90"/>
    <w:rsid w:val="00A157DD"/>
    <w:rsid w:val="00B076A6"/>
    <w:rsid w:val="00B22E45"/>
    <w:rsid w:val="00B65DD0"/>
    <w:rsid w:val="00BB26EC"/>
    <w:rsid w:val="00BF3397"/>
    <w:rsid w:val="00C07508"/>
    <w:rsid w:val="00C309A2"/>
    <w:rsid w:val="00C50608"/>
    <w:rsid w:val="00CB2C43"/>
    <w:rsid w:val="00DA3143"/>
    <w:rsid w:val="00DF5B51"/>
    <w:rsid w:val="00EE1189"/>
    <w:rsid w:val="00F52831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ckinghamshi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fbschemesdelivery@buckingham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B78C-B077-433F-964E-1FFDC12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Arsalan, Jankin</cp:lastModifiedBy>
  <cp:revision>12</cp:revision>
  <cp:lastPrinted>2020-01-24T10:39:00Z</cp:lastPrinted>
  <dcterms:created xsi:type="dcterms:W3CDTF">2020-02-19T10:32:00Z</dcterms:created>
  <dcterms:modified xsi:type="dcterms:W3CDTF">2020-07-01T15:25:00Z</dcterms:modified>
</cp:coreProperties>
</file>