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2"/>
        <w:gridCol w:w="6241"/>
      </w:tblGrid>
      <w:tr w:rsidR="00A26081" w:rsidRPr="00F02E22" w14:paraId="1693B43E" w14:textId="77777777" w:rsidTr="00EA6388">
        <w:trPr>
          <w:trHeight w:val="4111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14:paraId="1693B421" w14:textId="77777777" w:rsidR="00A26081" w:rsidRPr="00F02E22" w:rsidRDefault="00A26081" w:rsidP="00FB0EBB">
            <w:pPr>
              <w:ind w:left="-108"/>
              <w:rPr>
                <w:rFonts w:ascii="Arial" w:hAnsi="Arial" w:cs="Arial"/>
                <w:sz w:val="23"/>
                <w:szCs w:val="23"/>
              </w:rPr>
            </w:pPr>
            <w:r w:rsidRPr="00F02E22">
              <w:rPr>
                <w:rFonts w:ascii="Arial" w:hAnsi="Arial" w:cs="Arial"/>
                <w:sz w:val="23"/>
                <w:szCs w:val="23"/>
              </w:rPr>
              <w:t>Transport for Buckinghamshire</w:t>
            </w:r>
          </w:p>
          <w:p w14:paraId="1693B422" w14:textId="77777777" w:rsidR="00A26081" w:rsidRPr="00F02E22" w:rsidRDefault="00A26081" w:rsidP="00FB0EBB">
            <w:pPr>
              <w:ind w:left="-108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693B423" w14:textId="77777777" w:rsidR="00A26081" w:rsidRPr="00F02E22" w:rsidRDefault="00A26081" w:rsidP="00FB0EBB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693B424" w14:textId="77777777" w:rsidR="00A26081" w:rsidRPr="00F02E22" w:rsidRDefault="00A26081" w:rsidP="00FB0EBB">
            <w:pPr>
              <w:ind w:left="-108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F02E22">
              <w:rPr>
                <w:rFonts w:ascii="Arial" w:hAnsi="Arial" w:cs="Arial"/>
                <w:b/>
                <w:color w:val="000000"/>
                <w:sz w:val="23"/>
                <w:szCs w:val="23"/>
              </w:rPr>
              <w:t>Contract Director</w:t>
            </w:r>
          </w:p>
          <w:p w14:paraId="1693B425" w14:textId="77777777" w:rsidR="00A26081" w:rsidRPr="00F02E22" w:rsidRDefault="00A26081" w:rsidP="00FB0EBB">
            <w:pPr>
              <w:ind w:left="-108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F02E22">
              <w:rPr>
                <w:rFonts w:ascii="Arial" w:hAnsi="Arial" w:cs="Arial"/>
                <w:b/>
                <w:color w:val="000000"/>
                <w:sz w:val="23"/>
                <w:szCs w:val="23"/>
              </w:rPr>
              <w:t>Louise McCann</w:t>
            </w:r>
          </w:p>
          <w:p w14:paraId="1693B426" w14:textId="77777777" w:rsidR="00A26081" w:rsidRPr="00F02E22" w:rsidRDefault="00A26081" w:rsidP="00FB0EBB">
            <w:pPr>
              <w:pStyle w:val="Header"/>
              <w:tabs>
                <w:tab w:val="clear" w:pos="4320"/>
                <w:tab w:val="clear" w:pos="8640"/>
              </w:tabs>
              <w:ind w:right="-1"/>
              <w:rPr>
                <w:rFonts w:ascii="Arial" w:hAnsi="Arial" w:cs="Arial"/>
                <w:sz w:val="23"/>
                <w:szCs w:val="23"/>
              </w:rPr>
            </w:pPr>
          </w:p>
          <w:p w14:paraId="1693B427" w14:textId="77777777" w:rsidR="00A26081" w:rsidRPr="00F02E22" w:rsidRDefault="00A26081" w:rsidP="00FB0EBB">
            <w:pPr>
              <w:pStyle w:val="Header"/>
              <w:tabs>
                <w:tab w:val="clear" w:pos="4320"/>
                <w:tab w:val="clear" w:pos="8640"/>
              </w:tabs>
              <w:ind w:right="-1"/>
              <w:rPr>
                <w:rFonts w:ascii="Arial" w:hAnsi="Arial" w:cs="Arial"/>
                <w:sz w:val="23"/>
                <w:szCs w:val="23"/>
              </w:rPr>
            </w:pPr>
          </w:p>
          <w:p w14:paraId="1693B428" w14:textId="77777777" w:rsidR="00A26081" w:rsidRPr="00F02E22" w:rsidRDefault="00A26081" w:rsidP="00FB0EBB">
            <w:pPr>
              <w:pStyle w:val="Header"/>
              <w:tabs>
                <w:tab w:val="clear" w:pos="4320"/>
                <w:tab w:val="clear" w:pos="8640"/>
              </w:tabs>
              <w:ind w:right="-1"/>
              <w:rPr>
                <w:rFonts w:ascii="Arial" w:hAnsi="Arial" w:cs="Arial"/>
                <w:sz w:val="23"/>
                <w:szCs w:val="23"/>
              </w:rPr>
            </w:pPr>
          </w:p>
          <w:p w14:paraId="1693B429" w14:textId="77777777" w:rsidR="00A26081" w:rsidRPr="00F02E22" w:rsidRDefault="00A26081" w:rsidP="00FB0EBB">
            <w:pPr>
              <w:pStyle w:val="Header"/>
              <w:tabs>
                <w:tab w:val="clear" w:pos="4320"/>
                <w:tab w:val="clear" w:pos="8640"/>
              </w:tabs>
              <w:ind w:right="-1"/>
              <w:rPr>
                <w:rFonts w:ascii="Arial" w:hAnsi="Arial" w:cs="Arial"/>
                <w:sz w:val="23"/>
                <w:szCs w:val="23"/>
              </w:rPr>
            </w:pPr>
          </w:p>
          <w:p w14:paraId="1693B42A" w14:textId="77777777" w:rsidR="00B92C8E" w:rsidRPr="00F02E22" w:rsidRDefault="00B92C8E" w:rsidP="00FB0EBB">
            <w:pPr>
              <w:pStyle w:val="Header"/>
              <w:tabs>
                <w:tab w:val="clear" w:pos="4320"/>
                <w:tab w:val="clear" w:pos="8640"/>
              </w:tabs>
              <w:ind w:right="-1"/>
              <w:rPr>
                <w:rFonts w:ascii="Arial" w:hAnsi="Arial" w:cs="Arial"/>
                <w:sz w:val="23"/>
                <w:szCs w:val="23"/>
              </w:rPr>
            </w:pPr>
          </w:p>
          <w:p w14:paraId="1693B42B" w14:textId="77777777" w:rsidR="00F02D3A" w:rsidRPr="00F02E22" w:rsidRDefault="00F02D3A" w:rsidP="00FB0EBB">
            <w:pPr>
              <w:pStyle w:val="Header"/>
              <w:tabs>
                <w:tab w:val="clear" w:pos="4320"/>
                <w:tab w:val="clear" w:pos="8640"/>
              </w:tabs>
              <w:ind w:right="-1"/>
              <w:rPr>
                <w:rFonts w:ascii="Arial" w:hAnsi="Arial" w:cs="Arial"/>
                <w:sz w:val="23"/>
                <w:szCs w:val="23"/>
              </w:rPr>
            </w:pPr>
          </w:p>
          <w:p w14:paraId="1693B42C" w14:textId="77777777" w:rsidR="00F02E22" w:rsidRPr="00F02E22" w:rsidRDefault="00F02E22" w:rsidP="00FB0EBB">
            <w:pPr>
              <w:pStyle w:val="Header"/>
              <w:ind w:left="-108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1693B42D" w14:textId="77777777" w:rsidR="00F02E22" w:rsidRPr="00F02E22" w:rsidRDefault="00F02E22" w:rsidP="00FB0EBB">
            <w:pPr>
              <w:pStyle w:val="Header"/>
              <w:ind w:left="-108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1693B42E" w14:textId="77777777" w:rsidR="00F02E22" w:rsidRPr="00F02E22" w:rsidRDefault="00F02E22" w:rsidP="00FB0EBB">
            <w:pPr>
              <w:pStyle w:val="Header"/>
              <w:ind w:left="-108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14:paraId="1693B42F" w14:textId="77777777" w:rsidR="00A26081" w:rsidRPr="00F02E22" w:rsidRDefault="00A26081" w:rsidP="00FB0EBB">
            <w:pPr>
              <w:pStyle w:val="BasicParagraph"/>
              <w:tabs>
                <w:tab w:val="right" w:pos="9356"/>
                <w:tab w:val="left" w:pos="9498"/>
              </w:tabs>
              <w:spacing w:after="20" w:line="120" w:lineRule="atLeast"/>
              <w:jc w:val="right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F02E22">
              <w:rPr>
                <w:rFonts w:ascii="Arial" w:hAnsi="Arial" w:cs="Arial"/>
                <w:b/>
                <w:sz w:val="23"/>
                <w:szCs w:val="23"/>
                <w:lang w:val="en-GB"/>
              </w:rPr>
              <w:t>Buckinghamshire County Council</w:t>
            </w:r>
          </w:p>
          <w:p w14:paraId="1693B430" w14:textId="77777777" w:rsidR="00A26081" w:rsidRPr="00F02E22" w:rsidRDefault="00A26081" w:rsidP="00FB0EBB">
            <w:pPr>
              <w:pStyle w:val="BasicParagraph"/>
              <w:tabs>
                <w:tab w:val="right" w:pos="9356"/>
                <w:tab w:val="left" w:pos="9498"/>
              </w:tabs>
              <w:spacing w:line="20" w:lineRule="atLeast"/>
              <w:ind w:left="-851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F02E22">
              <w:rPr>
                <w:rFonts w:ascii="Arial" w:hAnsi="Arial" w:cs="Arial"/>
                <w:b/>
                <w:sz w:val="23"/>
                <w:szCs w:val="23"/>
              </w:rPr>
              <w:t xml:space="preserve">Transport. Economy. Environment </w:t>
            </w:r>
          </w:p>
          <w:p w14:paraId="1693B431" w14:textId="77777777" w:rsidR="00A26081" w:rsidRPr="00F02E22" w:rsidRDefault="00A26081" w:rsidP="00FB0EBB">
            <w:pPr>
              <w:pStyle w:val="BasicParagraph"/>
              <w:tabs>
                <w:tab w:val="left" w:pos="1418"/>
                <w:tab w:val="right" w:pos="9360"/>
                <w:tab w:val="left" w:pos="9498"/>
              </w:tabs>
              <w:spacing w:line="20" w:lineRule="atLeast"/>
              <w:ind w:left="-851" w:right="34"/>
              <w:jc w:val="right"/>
              <w:outlineLvl w:val="0"/>
              <w:rPr>
                <w:rFonts w:ascii="Arial" w:hAnsi="Arial" w:cs="Arial"/>
                <w:color w:val="auto"/>
                <w:sz w:val="23"/>
                <w:szCs w:val="23"/>
                <w:lang w:val="en-GB"/>
              </w:rPr>
            </w:pPr>
            <w:r w:rsidRPr="00F02E22">
              <w:rPr>
                <w:rFonts w:ascii="Arial" w:hAnsi="Arial" w:cs="Arial"/>
                <w:sz w:val="23"/>
                <w:szCs w:val="23"/>
                <w:lang w:val="en-GB"/>
              </w:rPr>
              <w:t>Aylesbury Vale Area Office</w:t>
            </w:r>
          </w:p>
          <w:p w14:paraId="1693B432" w14:textId="77777777" w:rsidR="00A26081" w:rsidRPr="00F02E22" w:rsidRDefault="00A26081" w:rsidP="00FB0EBB">
            <w:pPr>
              <w:pStyle w:val="BasicParagraph"/>
              <w:tabs>
                <w:tab w:val="left" w:pos="1418"/>
                <w:tab w:val="right" w:pos="9360"/>
                <w:tab w:val="left" w:pos="9498"/>
              </w:tabs>
              <w:spacing w:line="20" w:lineRule="atLeast"/>
              <w:ind w:left="-851" w:right="34"/>
              <w:jc w:val="right"/>
              <w:outlineLvl w:val="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F02E22">
              <w:rPr>
                <w:rFonts w:ascii="Arial" w:hAnsi="Arial" w:cs="Arial"/>
                <w:sz w:val="23"/>
                <w:szCs w:val="23"/>
              </w:rPr>
              <w:t>Corrib Industrial Park</w:t>
            </w:r>
            <w:r w:rsidRPr="00F02E22">
              <w:rPr>
                <w:rFonts w:ascii="Arial" w:hAnsi="Arial" w:cs="Arial"/>
                <w:sz w:val="23"/>
                <w:szCs w:val="23"/>
                <w:lang w:val="en-GB"/>
              </w:rPr>
              <w:t xml:space="preserve">, </w:t>
            </w:r>
          </w:p>
          <w:p w14:paraId="1693B433" w14:textId="77777777" w:rsidR="00A26081" w:rsidRPr="00F02E22" w:rsidRDefault="00A26081" w:rsidP="00FB0EBB">
            <w:pPr>
              <w:pStyle w:val="BasicParagraph"/>
              <w:tabs>
                <w:tab w:val="left" w:pos="1418"/>
                <w:tab w:val="right" w:pos="9360"/>
                <w:tab w:val="left" w:pos="9498"/>
              </w:tabs>
              <w:spacing w:line="20" w:lineRule="atLeast"/>
              <w:ind w:left="-851" w:right="34"/>
              <w:jc w:val="right"/>
              <w:outlineLvl w:val="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F02E22">
              <w:rPr>
                <w:rFonts w:ascii="Arial" w:hAnsi="Arial" w:cs="Arial"/>
                <w:sz w:val="23"/>
                <w:szCs w:val="23"/>
              </w:rPr>
              <w:t>Griffin Lane, Aylesbury</w:t>
            </w:r>
          </w:p>
          <w:p w14:paraId="1693B434" w14:textId="77777777" w:rsidR="00A26081" w:rsidRPr="00F02E22" w:rsidRDefault="00A26081" w:rsidP="00FB0EBB">
            <w:pPr>
              <w:pStyle w:val="BasicParagraph"/>
              <w:tabs>
                <w:tab w:val="left" w:pos="1418"/>
                <w:tab w:val="right" w:pos="9360"/>
                <w:tab w:val="left" w:pos="9498"/>
              </w:tabs>
              <w:spacing w:line="20" w:lineRule="atLeast"/>
              <w:ind w:left="-851" w:right="34"/>
              <w:jc w:val="right"/>
              <w:outlineLvl w:val="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F02E22">
              <w:rPr>
                <w:rFonts w:ascii="Arial" w:hAnsi="Arial" w:cs="Arial"/>
                <w:sz w:val="23"/>
                <w:szCs w:val="23"/>
                <w:lang w:val="en-GB"/>
              </w:rPr>
              <w:t xml:space="preserve">Buckinghamshire </w:t>
            </w:r>
          </w:p>
          <w:p w14:paraId="1693B435" w14:textId="77777777" w:rsidR="00A26081" w:rsidRPr="00F02E22" w:rsidRDefault="00A26081" w:rsidP="00FB0EBB">
            <w:pPr>
              <w:pStyle w:val="BasicParagraph"/>
              <w:tabs>
                <w:tab w:val="left" w:pos="1418"/>
                <w:tab w:val="right" w:pos="9360"/>
                <w:tab w:val="left" w:pos="9498"/>
              </w:tabs>
              <w:spacing w:line="20" w:lineRule="atLeast"/>
              <w:ind w:left="-851" w:right="34"/>
              <w:jc w:val="right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F02E22">
              <w:rPr>
                <w:rFonts w:ascii="Arial" w:hAnsi="Arial" w:cs="Arial"/>
                <w:sz w:val="23"/>
                <w:szCs w:val="23"/>
              </w:rPr>
              <w:t>HP19 8BP</w:t>
            </w:r>
          </w:p>
          <w:p w14:paraId="1693B436" w14:textId="77777777" w:rsidR="00A26081" w:rsidRPr="00F02E22" w:rsidRDefault="00A26081" w:rsidP="00FB0EBB">
            <w:pPr>
              <w:pStyle w:val="BasicParagraph"/>
              <w:tabs>
                <w:tab w:val="left" w:pos="1418"/>
                <w:tab w:val="right" w:pos="9360"/>
                <w:tab w:val="left" w:pos="9498"/>
              </w:tabs>
              <w:spacing w:line="20" w:lineRule="atLeast"/>
              <w:ind w:left="-851" w:right="587"/>
              <w:jc w:val="right"/>
              <w:outlineLvl w:val="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  <w:p w14:paraId="1693B437" w14:textId="77777777" w:rsidR="00A26081" w:rsidRPr="00F02E22" w:rsidRDefault="00A26081" w:rsidP="00FB0EBB">
            <w:pPr>
              <w:pStyle w:val="BasicParagraph"/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F02E22">
              <w:rPr>
                <w:rFonts w:ascii="Arial" w:hAnsi="Arial" w:cs="Arial"/>
                <w:color w:val="000000" w:themeColor="text1"/>
                <w:sz w:val="23"/>
                <w:szCs w:val="23"/>
              </w:rPr>
              <w:t>Telephone 0845 2302882</w:t>
            </w:r>
          </w:p>
          <w:p w14:paraId="1693B438" w14:textId="77777777" w:rsidR="00A26081" w:rsidRPr="00F02E22" w:rsidRDefault="006122E7" w:rsidP="00FB0EBB">
            <w:pPr>
              <w:pStyle w:val="BasicParagraph"/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F02E22">
              <w:rPr>
                <w:rFonts w:ascii="Arial" w:hAnsi="Arial" w:cs="Arial"/>
                <w:color w:val="000000" w:themeColor="text1"/>
                <w:sz w:val="23"/>
                <w:szCs w:val="23"/>
              </w:rPr>
              <w:t>Email  parkingtro@buckscc.gov.uk</w:t>
            </w:r>
          </w:p>
          <w:p w14:paraId="1693B439" w14:textId="77777777" w:rsidR="00A26081" w:rsidRPr="00F02E22" w:rsidRDefault="00A26081" w:rsidP="00FB0EBB">
            <w:pPr>
              <w:pStyle w:val="BasicParagraph"/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F02E22">
              <w:rPr>
                <w:rFonts w:ascii="Arial" w:hAnsi="Arial" w:cs="Arial"/>
                <w:color w:val="000000" w:themeColor="text1"/>
                <w:sz w:val="23"/>
                <w:szCs w:val="23"/>
                <w:lang w:val="en-GB"/>
              </w:rPr>
              <w:t xml:space="preserve">Fax </w:t>
            </w:r>
            <w:r w:rsidRPr="00F02E22">
              <w:rPr>
                <w:rFonts w:ascii="Arial" w:hAnsi="Arial" w:cs="Arial"/>
                <w:color w:val="000000" w:themeColor="text1"/>
                <w:sz w:val="23"/>
                <w:szCs w:val="23"/>
              </w:rPr>
              <w:t>0845 2938044</w:t>
            </w:r>
          </w:p>
          <w:p w14:paraId="1693B43A" w14:textId="77777777" w:rsidR="00A26081" w:rsidRPr="00F02E22" w:rsidRDefault="009A07B1" w:rsidP="00FB0EBB">
            <w:pPr>
              <w:pStyle w:val="BasicParagraph"/>
              <w:tabs>
                <w:tab w:val="right" w:pos="9356"/>
                <w:tab w:val="left" w:pos="9498"/>
              </w:tabs>
              <w:spacing w:line="20" w:lineRule="atLeast"/>
              <w:jc w:val="right"/>
              <w:outlineLvl w:val="0"/>
              <w:rPr>
                <w:rFonts w:ascii="Arial" w:hAnsi="Arial" w:cs="Arial"/>
                <w:color w:val="auto"/>
                <w:sz w:val="23"/>
                <w:szCs w:val="23"/>
              </w:rPr>
            </w:pPr>
            <w:hyperlink r:id="rId8" w:history="1">
              <w:r w:rsidR="00A26081" w:rsidRPr="00F02E22">
                <w:rPr>
                  <w:rStyle w:val="Hyperlink"/>
                  <w:rFonts w:ascii="Arial" w:hAnsi="Arial" w:cs="Arial"/>
                  <w:color w:val="auto"/>
                  <w:sz w:val="23"/>
                  <w:szCs w:val="23"/>
                </w:rPr>
                <w:t>www.buckscc.gov.uk</w:t>
              </w:r>
            </w:hyperlink>
          </w:p>
          <w:p w14:paraId="1693B43B" w14:textId="77777777" w:rsidR="00A26081" w:rsidRPr="00F02E22" w:rsidRDefault="00A26081" w:rsidP="00FB0EBB">
            <w:pPr>
              <w:pStyle w:val="BasicParagraph"/>
              <w:tabs>
                <w:tab w:val="right" w:pos="9356"/>
                <w:tab w:val="left" w:pos="9498"/>
              </w:tabs>
              <w:spacing w:line="20" w:lineRule="atLeast"/>
              <w:outlineLvl w:val="0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14:paraId="1693B43C" w14:textId="03B1B8B0" w:rsidR="00A26081" w:rsidRPr="00F02E22" w:rsidRDefault="00A26081" w:rsidP="00FB0EBB">
            <w:pPr>
              <w:pStyle w:val="BasicParagraph"/>
              <w:tabs>
                <w:tab w:val="left" w:pos="2160"/>
                <w:tab w:val="right" w:pos="9356"/>
                <w:tab w:val="left" w:pos="9498"/>
              </w:tabs>
              <w:spacing w:line="20" w:lineRule="atLeast"/>
              <w:ind w:left="-851" w:right="-32"/>
              <w:jc w:val="right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F02E22">
              <w:rPr>
                <w:rFonts w:ascii="Arial" w:hAnsi="Arial" w:cs="Arial"/>
                <w:sz w:val="23"/>
                <w:szCs w:val="23"/>
              </w:rPr>
              <w:t xml:space="preserve">Date: </w:t>
            </w:r>
            <w:r w:rsidR="00765E17">
              <w:rPr>
                <w:rFonts w:ascii="Arial" w:hAnsi="Arial" w:cs="Arial"/>
                <w:sz w:val="23"/>
                <w:szCs w:val="23"/>
              </w:rPr>
              <w:t>10</w:t>
            </w:r>
            <w:r w:rsidR="00443779">
              <w:rPr>
                <w:rFonts w:ascii="Arial" w:hAnsi="Arial" w:cs="Arial"/>
                <w:sz w:val="23"/>
                <w:szCs w:val="23"/>
                <w:vertAlign w:val="superscript"/>
              </w:rPr>
              <w:t xml:space="preserve"> </w:t>
            </w:r>
            <w:r w:rsidR="004D79F4">
              <w:rPr>
                <w:rFonts w:ascii="Arial" w:hAnsi="Arial" w:cs="Arial"/>
                <w:sz w:val="23"/>
                <w:szCs w:val="23"/>
              </w:rPr>
              <w:t>March</w:t>
            </w:r>
            <w:r w:rsidR="0044377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F02E22">
              <w:rPr>
                <w:rFonts w:ascii="Arial" w:hAnsi="Arial" w:cs="Arial"/>
                <w:sz w:val="23"/>
                <w:szCs w:val="23"/>
              </w:rPr>
              <w:t>20</w:t>
            </w:r>
            <w:r w:rsidR="004D79F4">
              <w:rPr>
                <w:rFonts w:ascii="Arial" w:hAnsi="Arial" w:cs="Arial"/>
                <w:sz w:val="23"/>
                <w:szCs w:val="23"/>
              </w:rPr>
              <w:t>21</w:t>
            </w:r>
          </w:p>
          <w:p w14:paraId="1693B43D" w14:textId="5841FA72" w:rsidR="00A26081" w:rsidRPr="00F02E22" w:rsidRDefault="006122E7" w:rsidP="00B74397">
            <w:pPr>
              <w:pStyle w:val="Header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F02E22">
              <w:rPr>
                <w:rFonts w:ascii="Arial" w:hAnsi="Arial" w:cs="Arial"/>
                <w:sz w:val="23"/>
                <w:szCs w:val="23"/>
              </w:rPr>
              <w:t>Ref</w:t>
            </w:r>
            <w:r w:rsidR="00A26081" w:rsidRPr="00F02E22">
              <w:rPr>
                <w:rFonts w:ascii="Arial" w:hAnsi="Arial" w:cs="Arial"/>
                <w:sz w:val="23"/>
                <w:szCs w:val="23"/>
              </w:rPr>
              <w:t>:</w:t>
            </w:r>
            <w:r w:rsidRPr="00F02E22">
              <w:rPr>
                <w:rFonts w:ascii="Arial" w:hAnsi="Arial" w:cs="Arial"/>
                <w:sz w:val="23"/>
                <w:szCs w:val="23"/>
              </w:rPr>
              <w:t xml:space="preserve"> TR/</w:t>
            </w:r>
            <w:r w:rsidR="004D79F4">
              <w:rPr>
                <w:rFonts w:ascii="Arial" w:hAnsi="Arial" w:cs="Arial"/>
                <w:sz w:val="23"/>
                <w:szCs w:val="23"/>
              </w:rPr>
              <w:t>Wendover</w:t>
            </w:r>
            <w:r w:rsidRPr="00F02E22">
              <w:rPr>
                <w:rFonts w:ascii="Arial" w:hAnsi="Arial" w:cs="Arial"/>
                <w:sz w:val="23"/>
                <w:szCs w:val="23"/>
              </w:rPr>
              <w:t xml:space="preserve"> Parking</w:t>
            </w:r>
            <w:r w:rsidR="00B74397" w:rsidRPr="00F02E22">
              <w:rPr>
                <w:rFonts w:ascii="Arial" w:hAnsi="Arial" w:cs="Arial"/>
                <w:sz w:val="23"/>
                <w:szCs w:val="23"/>
              </w:rPr>
              <w:t xml:space="preserve"> Review</w:t>
            </w:r>
            <w:r w:rsidR="00A26081" w:rsidRPr="00F02E22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</w:tbl>
    <w:p w14:paraId="1693B43F" w14:textId="77777777" w:rsidR="00A26081" w:rsidRPr="00F02E22" w:rsidRDefault="00A26081" w:rsidP="00F02D3A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02E22">
        <w:rPr>
          <w:rFonts w:ascii="Arial" w:hAnsi="Arial" w:cs="Arial"/>
          <w:sz w:val="23"/>
          <w:szCs w:val="23"/>
        </w:rPr>
        <w:t xml:space="preserve">Dear </w:t>
      </w:r>
      <w:r w:rsidR="006122E7" w:rsidRPr="00F02E22">
        <w:rPr>
          <w:rFonts w:ascii="Arial" w:hAnsi="Arial" w:cs="Arial"/>
          <w:sz w:val="23"/>
          <w:szCs w:val="23"/>
        </w:rPr>
        <w:t>Resident</w:t>
      </w:r>
      <w:r w:rsidRPr="00F02E22">
        <w:rPr>
          <w:rFonts w:ascii="Arial" w:hAnsi="Arial" w:cs="Arial"/>
          <w:sz w:val="23"/>
          <w:szCs w:val="23"/>
        </w:rPr>
        <w:t>,</w:t>
      </w:r>
    </w:p>
    <w:p w14:paraId="1693B440" w14:textId="77777777" w:rsidR="00A26081" w:rsidRPr="00F02E22" w:rsidRDefault="00A26081" w:rsidP="00F02D3A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693B441" w14:textId="1C3A42BE" w:rsidR="00A26081" w:rsidRPr="00F02E22" w:rsidRDefault="00B74397" w:rsidP="00F02D3A">
      <w:pPr>
        <w:spacing w:line="240" w:lineRule="auto"/>
        <w:rPr>
          <w:rFonts w:ascii="Arial" w:hAnsi="Arial" w:cs="Arial"/>
          <w:b/>
          <w:sz w:val="23"/>
          <w:szCs w:val="23"/>
        </w:rPr>
      </w:pPr>
      <w:r w:rsidRPr="00F02E22">
        <w:rPr>
          <w:rFonts w:ascii="Arial" w:hAnsi="Arial" w:cs="Arial"/>
          <w:b/>
          <w:sz w:val="23"/>
          <w:szCs w:val="23"/>
        </w:rPr>
        <w:t xml:space="preserve">Subject: </w:t>
      </w:r>
      <w:r w:rsidR="00273E98" w:rsidRPr="00F02E22">
        <w:rPr>
          <w:rFonts w:ascii="Arial" w:hAnsi="Arial" w:cs="Arial"/>
          <w:b/>
          <w:sz w:val="23"/>
          <w:szCs w:val="23"/>
        </w:rPr>
        <w:t>Proposed</w:t>
      </w:r>
      <w:r w:rsidR="00A26081" w:rsidRPr="00F02E22">
        <w:rPr>
          <w:rFonts w:ascii="Arial" w:hAnsi="Arial" w:cs="Arial"/>
          <w:b/>
          <w:sz w:val="23"/>
          <w:szCs w:val="23"/>
        </w:rPr>
        <w:t xml:space="preserve"> </w:t>
      </w:r>
      <w:r w:rsidR="005813A6" w:rsidRPr="00F02E22">
        <w:rPr>
          <w:rFonts w:ascii="Arial" w:hAnsi="Arial" w:cs="Arial"/>
          <w:b/>
          <w:sz w:val="23"/>
          <w:szCs w:val="23"/>
        </w:rPr>
        <w:t xml:space="preserve">Parking Controls </w:t>
      </w:r>
      <w:r w:rsidRPr="00F02E22">
        <w:rPr>
          <w:rFonts w:ascii="Arial" w:hAnsi="Arial" w:cs="Arial"/>
          <w:b/>
          <w:sz w:val="23"/>
          <w:szCs w:val="23"/>
        </w:rPr>
        <w:t xml:space="preserve">in </w:t>
      </w:r>
      <w:r w:rsidR="004D79F4">
        <w:rPr>
          <w:rFonts w:ascii="Arial" w:hAnsi="Arial" w:cs="Arial"/>
          <w:b/>
          <w:sz w:val="23"/>
          <w:szCs w:val="23"/>
        </w:rPr>
        <w:t>Wendover</w:t>
      </w:r>
    </w:p>
    <w:p w14:paraId="1693B442" w14:textId="128797C5" w:rsidR="00273E98" w:rsidRPr="00D45A35" w:rsidRDefault="004F3AAA" w:rsidP="00F02D3A">
      <w:pPr>
        <w:spacing w:line="240" w:lineRule="auto"/>
        <w:rPr>
          <w:rFonts w:ascii="Arial" w:hAnsi="Arial" w:cs="Arial"/>
          <w:sz w:val="23"/>
          <w:szCs w:val="23"/>
        </w:rPr>
      </w:pPr>
      <w:r w:rsidRPr="00F02E22">
        <w:rPr>
          <w:rFonts w:ascii="Arial" w:hAnsi="Arial" w:cs="Arial"/>
          <w:sz w:val="23"/>
          <w:szCs w:val="23"/>
        </w:rPr>
        <w:t xml:space="preserve">Buckinghamshire Council </w:t>
      </w:r>
      <w:r w:rsidR="00A26081" w:rsidRPr="00F02E22">
        <w:rPr>
          <w:rFonts w:ascii="Arial" w:hAnsi="Arial" w:cs="Arial"/>
          <w:sz w:val="23"/>
          <w:szCs w:val="23"/>
        </w:rPr>
        <w:t>in partne</w:t>
      </w:r>
      <w:r w:rsidRPr="00F02E22">
        <w:rPr>
          <w:rFonts w:ascii="Arial" w:hAnsi="Arial" w:cs="Arial"/>
          <w:sz w:val="23"/>
          <w:szCs w:val="23"/>
        </w:rPr>
        <w:t xml:space="preserve">rship with Transport for Bucks </w:t>
      </w:r>
      <w:r w:rsidR="00D45A35">
        <w:rPr>
          <w:rFonts w:ascii="Arial" w:hAnsi="Arial" w:cs="Arial"/>
          <w:sz w:val="23"/>
          <w:szCs w:val="23"/>
        </w:rPr>
        <w:t xml:space="preserve">is </w:t>
      </w:r>
      <w:r w:rsidR="00A26081" w:rsidRPr="00F02E22">
        <w:rPr>
          <w:rFonts w:ascii="Arial" w:hAnsi="Arial" w:cs="Arial"/>
          <w:sz w:val="23"/>
          <w:szCs w:val="23"/>
        </w:rPr>
        <w:t xml:space="preserve">working with your </w:t>
      </w:r>
      <w:r w:rsidR="006C72AB">
        <w:rPr>
          <w:rFonts w:ascii="Arial" w:hAnsi="Arial" w:cs="Arial"/>
          <w:sz w:val="23"/>
          <w:szCs w:val="23"/>
        </w:rPr>
        <w:t xml:space="preserve">Ward </w:t>
      </w:r>
      <w:r w:rsidR="00A26081" w:rsidRPr="00F02E22">
        <w:rPr>
          <w:rFonts w:ascii="Arial" w:hAnsi="Arial" w:cs="Arial"/>
          <w:sz w:val="23"/>
          <w:szCs w:val="23"/>
        </w:rPr>
        <w:t>Councillor</w:t>
      </w:r>
      <w:r w:rsidR="006C72AB">
        <w:rPr>
          <w:rFonts w:ascii="Arial" w:hAnsi="Arial" w:cs="Arial"/>
          <w:sz w:val="23"/>
          <w:szCs w:val="23"/>
        </w:rPr>
        <w:t>s</w:t>
      </w:r>
      <w:r w:rsidR="00A26081" w:rsidRPr="00F02E22">
        <w:rPr>
          <w:rFonts w:ascii="Arial" w:hAnsi="Arial" w:cs="Arial"/>
          <w:sz w:val="23"/>
          <w:szCs w:val="23"/>
        </w:rPr>
        <w:t xml:space="preserve">, Parish Councillors and residents in </w:t>
      </w:r>
      <w:r w:rsidR="004D79F4">
        <w:rPr>
          <w:rFonts w:ascii="Arial" w:hAnsi="Arial" w:cs="Arial"/>
          <w:sz w:val="23"/>
          <w:szCs w:val="23"/>
        </w:rPr>
        <w:t>Wendover</w:t>
      </w:r>
      <w:r w:rsidR="00D45A35">
        <w:rPr>
          <w:rFonts w:ascii="Arial" w:hAnsi="Arial" w:cs="Arial"/>
          <w:sz w:val="23"/>
          <w:szCs w:val="23"/>
        </w:rPr>
        <w:t>. We have</w:t>
      </w:r>
      <w:r w:rsidR="00A26081" w:rsidRPr="00F02E22">
        <w:rPr>
          <w:rFonts w:ascii="Arial" w:hAnsi="Arial" w:cs="Arial"/>
          <w:sz w:val="23"/>
          <w:szCs w:val="23"/>
        </w:rPr>
        <w:t xml:space="preserve"> </w:t>
      </w:r>
      <w:r w:rsidR="00B74397" w:rsidRPr="00F02E22">
        <w:rPr>
          <w:rFonts w:ascii="Arial" w:hAnsi="Arial" w:cs="Arial"/>
          <w:sz w:val="23"/>
          <w:szCs w:val="23"/>
        </w:rPr>
        <w:t>undertake</w:t>
      </w:r>
      <w:r w:rsidR="00D45A35">
        <w:rPr>
          <w:rFonts w:ascii="Arial" w:hAnsi="Arial" w:cs="Arial"/>
          <w:sz w:val="23"/>
          <w:szCs w:val="23"/>
        </w:rPr>
        <w:t>n</w:t>
      </w:r>
      <w:r w:rsidR="00B74397" w:rsidRPr="00F02E22">
        <w:rPr>
          <w:rFonts w:ascii="Arial" w:hAnsi="Arial" w:cs="Arial"/>
          <w:sz w:val="23"/>
          <w:szCs w:val="23"/>
        </w:rPr>
        <w:t xml:space="preserve"> a review and </w:t>
      </w:r>
      <w:r w:rsidR="00D45A35">
        <w:rPr>
          <w:rFonts w:ascii="Arial" w:hAnsi="Arial" w:cs="Arial"/>
          <w:sz w:val="23"/>
          <w:szCs w:val="23"/>
        </w:rPr>
        <w:t>made</w:t>
      </w:r>
      <w:r w:rsidR="00B74397" w:rsidRPr="00F02E22">
        <w:rPr>
          <w:rFonts w:ascii="Arial" w:hAnsi="Arial" w:cs="Arial"/>
          <w:sz w:val="23"/>
          <w:szCs w:val="23"/>
        </w:rPr>
        <w:t xml:space="preserve"> recommendations on a number of different parking controls to address parking needs</w:t>
      </w:r>
      <w:r w:rsidR="00396607" w:rsidRPr="00F02E22">
        <w:rPr>
          <w:rFonts w:ascii="Arial" w:hAnsi="Arial" w:cs="Arial"/>
          <w:sz w:val="23"/>
          <w:szCs w:val="23"/>
        </w:rPr>
        <w:t xml:space="preserve"> i</w:t>
      </w:r>
      <w:r w:rsidR="00A26081" w:rsidRPr="00F02E22">
        <w:rPr>
          <w:rFonts w:ascii="Arial" w:hAnsi="Arial" w:cs="Arial"/>
          <w:sz w:val="23"/>
          <w:szCs w:val="23"/>
        </w:rPr>
        <w:t xml:space="preserve">n </w:t>
      </w:r>
      <w:r w:rsidR="004D79F4">
        <w:rPr>
          <w:rFonts w:ascii="Arial" w:hAnsi="Arial" w:cs="Arial"/>
          <w:sz w:val="23"/>
          <w:szCs w:val="23"/>
        </w:rPr>
        <w:t>Wendover</w:t>
      </w:r>
      <w:r w:rsidR="00B74397" w:rsidRPr="00F02E22">
        <w:rPr>
          <w:rFonts w:ascii="Arial" w:hAnsi="Arial" w:cs="Arial"/>
          <w:sz w:val="23"/>
          <w:szCs w:val="23"/>
        </w:rPr>
        <w:t>.</w:t>
      </w:r>
    </w:p>
    <w:p w14:paraId="1693B443" w14:textId="77777777" w:rsidR="00A26081" w:rsidRPr="00F02E22" w:rsidRDefault="00396607" w:rsidP="00F02D3A">
      <w:pPr>
        <w:spacing w:line="240" w:lineRule="auto"/>
        <w:rPr>
          <w:rFonts w:ascii="Arial" w:hAnsi="Arial" w:cs="Arial"/>
          <w:sz w:val="23"/>
          <w:szCs w:val="23"/>
        </w:rPr>
      </w:pPr>
      <w:r w:rsidRPr="00F02E22">
        <w:rPr>
          <w:rFonts w:ascii="Arial" w:hAnsi="Arial" w:cs="Arial"/>
          <w:sz w:val="23"/>
          <w:szCs w:val="23"/>
        </w:rPr>
        <w:t>Y</w:t>
      </w:r>
      <w:r w:rsidR="009F4A57" w:rsidRPr="00F02E22">
        <w:rPr>
          <w:rFonts w:ascii="Arial" w:hAnsi="Arial" w:cs="Arial"/>
          <w:sz w:val="23"/>
          <w:szCs w:val="23"/>
        </w:rPr>
        <w:t>our views ar</w:t>
      </w:r>
      <w:r w:rsidRPr="00F02E22">
        <w:rPr>
          <w:rFonts w:ascii="Arial" w:hAnsi="Arial" w:cs="Arial"/>
          <w:sz w:val="23"/>
          <w:szCs w:val="23"/>
        </w:rPr>
        <w:t>e sought on these proposals, as they are located close to your property.</w:t>
      </w:r>
    </w:p>
    <w:p w14:paraId="1693B444" w14:textId="77777777" w:rsidR="00B74397" w:rsidRPr="00F02E22" w:rsidRDefault="00B74397" w:rsidP="00B74397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3"/>
          <w:szCs w:val="23"/>
          <w:lang w:eastAsia="en-GB"/>
        </w:rPr>
      </w:pPr>
      <w:r w:rsidRPr="00F02E22">
        <w:rPr>
          <w:rFonts w:ascii="Arial" w:eastAsia="Times New Roman" w:hAnsi="Arial" w:cs="Arial"/>
          <w:b/>
          <w:color w:val="000000"/>
          <w:sz w:val="23"/>
          <w:szCs w:val="23"/>
          <w:lang w:eastAsia="en-GB"/>
        </w:rPr>
        <w:t>Plans indicating the changes and further information can be viewed at the following locations:</w:t>
      </w:r>
    </w:p>
    <w:p w14:paraId="1693B445" w14:textId="2336DE27" w:rsidR="00B74397" w:rsidRPr="00F02E22" w:rsidRDefault="00B74397" w:rsidP="00B743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F02E2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Bucks County Council “</w:t>
      </w:r>
      <w:r w:rsidR="00BC136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Your Voice</w:t>
      </w:r>
      <w:r w:rsidRPr="00F02E2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” Webpage - </w:t>
      </w:r>
      <w:hyperlink r:id="rId9" w:history="1">
        <w:r w:rsidR="00D41B26" w:rsidRPr="00275113">
          <w:rPr>
            <w:rStyle w:val="Hyperlink"/>
            <w:rFonts w:ascii="Arial" w:eastAsia="Times New Roman" w:hAnsi="Arial" w:cs="Arial"/>
            <w:sz w:val="23"/>
            <w:szCs w:val="23"/>
            <w:lang w:eastAsia="en-GB"/>
          </w:rPr>
          <w:t>https://yourvoicebucks.citizenspace.com/roads-parking/wendover-parking-review-informal/</w:t>
        </w:r>
      </w:hyperlink>
    </w:p>
    <w:p w14:paraId="2533B465" w14:textId="77777777" w:rsidR="00765E17" w:rsidRDefault="00765E17" w:rsidP="00F02D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1693B448" w14:textId="2AB00E46" w:rsidR="00014EAA" w:rsidRPr="00F02E22" w:rsidRDefault="00B74397" w:rsidP="00F02D3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3"/>
          <w:szCs w:val="23"/>
        </w:rPr>
      </w:pPr>
      <w:r w:rsidRPr="00F02E2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The plans include </w:t>
      </w:r>
      <w:r w:rsidR="00114A6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map tiles </w:t>
      </w:r>
      <w:r w:rsidRPr="00F02E2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showing the proposals in more detail.</w:t>
      </w:r>
    </w:p>
    <w:p w14:paraId="1693B449" w14:textId="77777777" w:rsidR="00014EAA" w:rsidRPr="00F02E22" w:rsidRDefault="00014EAA" w:rsidP="00F02D3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3"/>
          <w:szCs w:val="23"/>
        </w:rPr>
      </w:pPr>
    </w:p>
    <w:p w14:paraId="1693B44A" w14:textId="77777777" w:rsidR="00E220B1" w:rsidRPr="00F02E22" w:rsidRDefault="00E220B1" w:rsidP="00F02D3A">
      <w:pPr>
        <w:spacing w:line="240" w:lineRule="auto"/>
        <w:rPr>
          <w:rFonts w:ascii="Arial" w:eastAsiaTheme="minorHAnsi" w:hAnsi="Arial" w:cs="Arial"/>
          <w:b/>
          <w:sz w:val="23"/>
          <w:szCs w:val="23"/>
          <w:u w:val="single"/>
        </w:rPr>
      </w:pPr>
      <w:r w:rsidRPr="00F02E22">
        <w:rPr>
          <w:rFonts w:ascii="Arial" w:eastAsiaTheme="minorHAnsi" w:hAnsi="Arial" w:cs="Arial"/>
          <w:b/>
          <w:sz w:val="23"/>
          <w:szCs w:val="23"/>
          <w:u w:val="single"/>
        </w:rPr>
        <w:t>What can you do?</w:t>
      </w:r>
    </w:p>
    <w:p w14:paraId="1693B44B" w14:textId="6BC62478" w:rsidR="00833472" w:rsidRPr="00833472" w:rsidRDefault="00A26081" w:rsidP="00F02D3A">
      <w:pPr>
        <w:spacing w:line="240" w:lineRule="auto"/>
        <w:rPr>
          <w:rFonts w:ascii="Arial" w:hAnsi="Arial" w:cs="Arial"/>
          <w:sz w:val="23"/>
          <w:szCs w:val="23"/>
        </w:rPr>
      </w:pPr>
      <w:r w:rsidRPr="00F02E22">
        <w:rPr>
          <w:rFonts w:ascii="Arial" w:hAnsi="Arial" w:cs="Arial"/>
          <w:sz w:val="23"/>
          <w:szCs w:val="23"/>
        </w:rPr>
        <w:t>Plans of the proposals can be viewed online</w:t>
      </w:r>
      <w:r w:rsidR="00A628CB" w:rsidRPr="00F02E22">
        <w:rPr>
          <w:rFonts w:ascii="Arial" w:hAnsi="Arial" w:cs="Arial"/>
          <w:sz w:val="23"/>
          <w:szCs w:val="23"/>
        </w:rPr>
        <w:t xml:space="preserve"> at</w:t>
      </w:r>
      <w:r w:rsidRPr="00F02E22">
        <w:rPr>
          <w:rFonts w:ascii="Arial" w:hAnsi="Arial" w:cs="Arial"/>
          <w:sz w:val="23"/>
          <w:szCs w:val="23"/>
        </w:rPr>
        <w:t xml:space="preserve"> </w:t>
      </w:r>
      <w:hyperlink r:id="rId10" w:history="1">
        <w:r w:rsidR="005B1DFD" w:rsidRPr="00275113">
          <w:rPr>
            <w:rStyle w:val="Hyperlink"/>
            <w:rFonts w:ascii="Arial" w:eastAsia="Times New Roman" w:hAnsi="Arial" w:cs="Arial"/>
            <w:sz w:val="23"/>
            <w:szCs w:val="23"/>
            <w:lang w:eastAsia="en-GB"/>
          </w:rPr>
          <w:t>https://yourvoicebucks.citizenspace.com/roads-parking/wendover-parking-review-informal/</w:t>
        </w:r>
      </w:hyperlink>
      <w:r w:rsidR="005B1DFD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r w:rsidR="00014EAA" w:rsidRPr="00F02E22">
        <w:rPr>
          <w:rFonts w:ascii="Arial" w:hAnsi="Arial" w:cs="Arial"/>
          <w:color w:val="000000"/>
          <w:sz w:val="23"/>
          <w:szCs w:val="23"/>
        </w:rPr>
        <w:t>A link to an online survey can be found here, please complete it by the</w:t>
      </w:r>
      <w:r w:rsidR="00833472">
        <w:rPr>
          <w:rFonts w:ascii="Arial" w:hAnsi="Arial" w:cs="Arial"/>
          <w:color w:val="000000"/>
          <w:sz w:val="23"/>
          <w:szCs w:val="23"/>
        </w:rPr>
        <w:t xml:space="preserve"> </w:t>
      </w:r>
      <w:r w:rsidR="00443779" w:rsidRPr="00CA7959">
        <w:rPr>
          <w:rFonts w:ascii="Arial" w:hAnsi="Arial" w:cs="Arial"/>
          <w:color w:val="000000"/>
          <w:sz w:val="23"/>
          <w:szCs w:val="23"/>
        </w:rPr>
        <w:t xml:space="preserve">Tuesday </w:t>
      </w:r>
      <w:r w:rsidR="00CA7959" w:rsidRPr="00CA7959">
        <w:rPr>
          <w:rFonts w:ascii="Arial" w:hAnsi="Arial" w:cs="Arial"/>
          <w:color w:val="000000"/>
          <w:sz w:val="23"/>
          <w:szCs w:val="23"/>
        </w:rPr>
        <w:t>30th</w:t>
      </w:r>
      <w:r w:rsidR="00443779" w:rsidRPr="00CA7959">
        <w:rPr>
          <w:rFonts w:ascii="Arial" w:hAnsi="Arial" w:cs="Arial"/>
          <w:color w:val="000000"/>
          <w:sz w:val="23"/>
          <w:szCs w:val="23"/>
        </w:rPr>
        <w:t xml:space="preserve"> </w:t>
      </w:r>
      <w:r w:rsidR="0078195A" w:rsidRPr="00CA7959">
        <w:rPr>
          <w:rFonts w:ascii="Arial" w:hAnsi="Arial" w:cs="Arial"/>
          <w:color w:val="000000"/>
          <w:sz w:val="23"/>
          <w:szCs w:val="23"/>
        </w:rPr>
        <w:t>March</w:t>
      </w:r>
      <w:r w:rsidR="00443779" w:rsidRPr="00CA7959">
        <w:rPr>
          <w:rFonts w:ascii="Arial" w:hAnsi="Arial" w:cs="Arial"/>
          <w:color w:val="000000"/>
          <w:sz w:val="23"/>
          <w:szCs w:val="23"/>
        </w:rPr>
        <w:t xml:space="preserve"> 202</w:t>
      </w:r>
      <w:r w:rsidR="0078195A" w:rsidRPr="00CA7959">
        <w:rPr>
          <w:rFonts w:ascii="Arial" w:hAnsi="Arial" w:cs="Arial"/>
          <w:color w:val="000000"/>
          <w:sz w:val="23"/>
          <w:szCs w:val="23"/>
        </w:rPr>
        <w:t>1</w:t>
      </w:r>
      <w:r w:rsidR="00014EAA" w:rsidRPr="00CA7959">
        <w:rPr>
          <w:rFonts w:ascii="Arial" w:hAnsi="Arial" w:cs="Arial"/>
          <w:color w:val="000000"/>
          <w:sz w:val="23"/>
          <w:szCs w:val="23"/>
        </w:rPr>
        <w:t xml:space="preserve">. </w:t>
      </w:r>
      <w:r w:rsidR="00014EAA" w:rsidRPr="00CA7959">
        <w:rPr>
          <w:rFonts w:ascii="Arial" w:hAnsi="Arial" w:cs="Arial"/>
          <w:sz w:val="23"/>
          <w:szCs w:val="23"/>
        </w:rPr>
        <w:t>Alternatively</w:t>
      </w:r>
      <w:r w:rsidR="00014EAA" w:rsidRPr="00F02E22">
        <w:rPr>
          <w:rFonts w:ascii="Arial" w:hAnsi="Arial" w:cs="Arial"/>
          <w:sz w:val="23"/>
          <w:szCs w:val="23"/>
        </w:rPr>
        <w:t xml:space="preserve">, you can email or write to us at the address </w:t>
      </w:r>
      <w:r w:rsidR="00EB5ADC" w:rsidRPr="00F02E22">
        <w:rPr>
          <w:rFonts w:ascii="Arial" w:hAnsi="Arial" w:cs="Arial"/>
          <w:sz w:val="23"/>
          <w:szCs w:val="23"/>
        </w:rPr>
        <w:t>at the top of this letter</w:t>
      </w:r>
      <w:r w:rsidR="00014EAA" w:rsidRPr="00F02E22">
        <w:rPr>
          <w:rFonts w:ascii="Arial" w:hAnsi="Arial" w:cs="Arial"/>
          <w:sz w:val="23"/>
          <w:szCs w:val="23"/>
        </w:rPr>
        <w:t xml:space="preserve"> with your comments.</w:t>
      </w:r>
    </w:p>
    <w:p w14:paraId="1693B450" w14:textId="77777777" w:rsidR="004F3AAA" w:rsidRPr="00F02E22" w:rsidRDefault="00435A6B" w:rsidP="00F02D3A">
      <w:pPr>
        <w:spacing w:line="240" w:lineRule="auto"/>
        <w:rPr>
          <w:rFonts w:ascii="Arial" w:hAnsi="Arial" w:cs="Arial"/>
          <w:b/>
          <w:sz w:val="23"/>
          <w:szCs w:val="23"/>
          <w:u w:val="single"/>
        </w:rPr>
      </w:pPr>
      <w:r w:rsidRPr="00435A6B">
        <w:rPr>
          <w:rFonts w:ascii="Arial" w:hAnsi="Arial" w:cs="Arial"/>
          <w:b/>
          <w:color w:val="000000"/>
          <w:sz w:val="23"/>
          <w:szCs w:val="23"/>
          <w:u w:val="single"/>
        </w:rPr>
        <w:t>W</w:t>
      </w:r>
      <w:r w:rsidR="004F3AAA" w:rsidRPr="00435A6B">
        <w:rPr>
          <w:rFonts w:ascii="Arial" w:hAnsi="Arial" w:cs="Arial"/>
          <w:b/>
          <w:sz w:val="23"/>
          <w:szCs w:val="23"/>
          <w:u w:val="single"/>
        </w:rPr>
        <w:t>hat happens</w:t>
      </w:r>
      <w:r w:rsidR="004F3AAA" w:rsidRPr="00F02E22">
        <w:rPr>
          <w:rFonts w:ascii="Arial" w:hAnsi="Arial" w:cs="Arial"/>
          <w:b/>
          <w:sz w:val="23"/>
          <w:szCs w:val="23"/>
          <w:u w:val="single"/>
        </w:rPr>
        <w:t xml:space="preserve"> next?</w:t>
      </w:r>
    </w:p>
    <w:p w14:paraId="1693B451" w14:textId="3C497212" w:rsidR="00F02E22" w:rsidRDefault="004F3AAA" w:rsidP="00365E63">
      <w:pPr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</w:rPr>
      </w:pPr>
      <w:r w:rsidRPr="00F02E22">
        <w:rPr>
          <w:rFonts w:ascii="Arial" w:hAnsi="Arial" w:cs="Arial"/>
          <w:sz w:val="23"/>
          <w:szCs w:val="23"/>
        </w:rPr>
        <w:t xml:space="preserve">The final proposals that result from these wider public views will then need to go through a statutory legal consultation period before any work can be implemented. Assuming all goes to plan, and there is the necessary support from residents, the </w:t>
      </w:r>
      <w:r w:rsidR="00E41AE4" w:rsidRPr="00F02E22">
        <w:rPr>
          <w:rFonts w:ascii="Arial" w:hAnsi="Arial" w:cs="Arial"/>
          <w:sz w:val="23"/>
          <w:szCs w:val="23"/>
        </w:rPr>
        <w:t xml:space="preserve">road </w:t>
      </w:r>
      <w:r w:rsidRPr="00F02E22">
        <w:rPr>
          <w:rFonts w:ascii="Arial" w:hAnsi="Arial" w:cs="Arial"/>
          <w:sz w:val="23"/>
          <w:szCs w:val="23"/>
        </w:rPr>
        <w:t xml:space="preserve">line work should be </w:t>
      </w:r>
      <w:r w:rsidR="00435A6B">
        <w:rPr>
          <w:rFonts w:ascii="Arial" w:hAnsi="Arial" w:cs="Arial"/>
          <w:sz w:val="23"/>
          <w:szCs w:val="23"/>
        </w:rPr>
        <w:t>implemented towards the end of 202</w:t>
      </w:r>
      <w:r w:rsidR="004D79F4">
        <w:rPr>
          <w:rFonts w:ascii="Arial" w:hAnsi="Arial" w:cs="Arial"/>
          <w:sz w:val="23"/>
          <w:szCs w:val="23"/>
        </w:rPr>
        <w:t>1</w:t>
      </w:r>
      <w:r w:rsidR="00435A6B">
        <w:rPr>
          <w:rFonts w:ascii="Arial" w:hAnsi="Arial" w:cs="Arial"/>
          <w:sz w:val="23"/>
          <w:szCs w:val="23"/>
        </w:rPr>
        <w:t>.</w:t>
      </w:r>
    </w:p>
    <w:p w14:paraId="1693B452" w14:textId="77777777" w:rsidR="00833472" w:rsidRDefault="00435A6B" w:rsidP="00F02E22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Below is a helpful guide to locate which map tile you will need to look at to find your road online.</w:t>
      </w:r>
    </w:p>
    <w:p w14:paraId="1693B453" w14:textId="77777777" w:rsidR="00435A6B" w:rsidRDefault="00435A6B" w:rsidP="00F02E22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4536"/>
        <w:gridCol w:w="1701"/>
      </w:tblGrid>
      <w:tr w:rsidR="00EB5CBF" w14:paraId="1693B458" w14:textId="77777777" w:rsidTr="00B06934">
        <w:tc>
          <w:tcPr>
            <w:tcW w:w="9039" w:type="dxa"/>
            <w:gridSpan w:val="2"/>
          </w:tcPr>
          <w:p w14:paraId="1693B454" w14:textId="77777777" w:rsidR="00435A6B" w:rsidRDefault="00435A6B" w:rsidP="00EB5C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93B455" w14:textId="77777777" w:rsidR="00EB5CBF" w:rsidRPr="00EB5CBF" w:rsidRDefault="00687DDE" w:rsidP="00EB5C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</w:t>
            </w:r>
            <w:r w:rsidR="00EB5CBF" w:rsidRPr="00EB5CBF">
              <w:rPr>
                <w:rFonts w:ascii="Arial" w:hAnsi="Arial" w:cs="Arial"/>
                <w:b/>
                <w:sz w:val="20"/>
                <w:szCs w:val="20"/>
              </w:rPr>
              <w:t>ads with an element of highway code/safety parking controls</w:t>
            </w:r>
          </w:p>
          <w:p w14:paraId="1693B456" w14:textId="77777777" w:rsidR="00EB5CBF" w:rsidRPr="00EB5CBF" w:rsidRDefault="00EB5CBF" w:rsidP="00EB5C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93B457" w14:textId="77777777" w:rsidR="00EB5CBF" w:rsidRPr="00EB5CBF" w:rsidRDefault="00435A6B" w:rsidP="00EB5CBF">
            <w:pPr>
              <w:jc w:val="center"/>
              <w:rPr>
                <w:b/>
              </w:rPr>
            </w:pPr>
            <w:r>
              <w:rPr>
                <w:b/>
              </w:rPr>
              <w:t xml:space="preserve">Map </w:t>
            </w:r>
            <w:r w:rsidR="00EB5CBF" w:rsidRPr="00EB5CBF">
              <w:rPr>
                <w:b/>
              </w:rPr>
              <w:t>Tile Number</w:t>
            </w:r>
          </w:p>
        </w:tc>
      </w:tr>
      <w:tr w:rsidR="00D444A4" w:rsidRPr="00936ACF" w14:paraId="1693B478" w14:textId="77777777" w:rsidTr="00B06934">
        <w:tc>
          <w:tcPr>
            <w:tcW w:w="4503" w:type="dxa"/>
          </w:tcPr>
          <w:p w14:paraId="1693B475" w14:textId="6BE561D7" w:rsidR="00D444A4" w:rsidRPr="00936ACF" w:rsidRDefault="00C64C64" w:rsidP="00E73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Bryants Acre, </w:t>
            </w:r>
            <w:r w:rsidR="00E045AE">
              <w:rPr>
                <w:rFonts w:ascii="Arial" w:hAnsi="Arial" w:cs="Arial"/>
                <w:sz w:val="20"/>
                <w:szCs w:val="20"/>
              </w:rPr>
              <w:t>Wendover</w:t>
            </w:r>
          </w:p>
        </w:tc>
        <w:tc>
          <w:tcPr>
            <w:tcW w:w="4536" w:type="dxa"/>
          </w:tcPr>
          <w:p w14:paraId="1693B476" w14:textId="69AD97FC" w:rsidR="00D444A4" w:rsidRPr="00E27B3D" w:rsidRDefault="00D444A4" w:rsidP="00E731C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195A">
              <w:rPr>
                <w:rFonts w:ascii="Arial" w:hAnsi="Arial" w:cs="Arial"/>
                <w:sz w:val="20"/>
                <w:szCs w:val="20"/>
              </w:rPr>
              <w:t xml:space="preserve">Double yellow lines </w:t>
            </w:r>
            <w:r w:rsidR="0015714C" w:rsidRPr="0078195A">
              <w:rPr>
                <w:rFonts w:ascii="Arial" w:hAnsi="Arial" w:cs="Arial"/>
                <w:sz w:val="20"/>
                <w:szCs w:val="20"/>
              </w:rPr>
              <w:t xml:space="preserve">on the </w:t>
            </w:r>
            <w:r w:rsidR="00787B1C" w:rsidRPr="0078195A">
              <w:rPr>
                <w:rFonts w:ascii="Arial" w:hAnsi="Arial" w:cs="Arial"/>
                <w:sz w:val="20"/>
                <w:szCs w:val="20"/>
              </w:rPr>
              <w:t>bends of the road</w:t>
            </w:r>
          </w:p>
        </w:tc>
        <w:tc>
          <w:tcPr>
            <w:tcW w:w="1701" w:type="dxa"/>
          </w:tcPr>
          <w:p w14:paraId="1693B477" w14:textId="51BD7317" w:rsidR="00D444A4" w:rsidRPr="00936ACF" w:rsidRDefault="006B1E4D">
            <w:r>
              <w:t>EP59, EQ59</w:t>
            </w:r>
          </w:p>
        </w:tc>
      </w:tr>
      <w:tr w:rsidR="00D444A4" w:rsidRPr="00936ACF" w14:paraId="1693B47C" w14:textId="77777777" w:rsidTr="00B06934">
        <w:tc>
          <w:tcPr>
            <w:tcW w:w="4503" w:type="dxa"/>
          </w:tcPr>
          <w:p w14:paraId="1693B479" w14:textId="445C64E6" w:rsidR="00D444A4" w:rsidRPr="00936ACF" w:rsidRDefault="007F4022" w:rsidP="00E73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Clay Lane, </w:t>
            </w:r>
            <w:r w:rsidR="00E045AE">
              <w:rPr>
                <w:rFonts w:ascii="Arial" w:hAnsi="Arial" w:cs="Arial"/>
                <w:sz w:val="20"/>
                <w:szCs w:val="20"/>
              </w:rPr>
              <w:t>Wendover</w:t>
            </w:r>
          </w:p>
        </w:tc>
        <w:tc>
          <w:tcPr>
            <w:tcW w:w="4536" w:type="dxa"/>
          </w:tcPr>
          <w:p w14:paraId="1693B47A" w14:textId="77777777" w:rsidR="00D444A4" w:rsidRPr="00936ACF" w:rsidRDefault="00D444A4" w:rsidP="00E731CF">
            <w:pPr>
              <w:rPr>
                <w:rFonts w:ascii="Arial" w:hAnsi="Arial" w:cs="Arial"/>
                <w:sz w:val="20"/>
                <w:szCs w:val="20"/>
              </w:rPr>
            </w:pPr>
            <w:r w:rsidRPr="00936ACF">
              <w:rPr>
                <w:rFonts w:ascii="Arial" w:hAnsi="Arial" w:cs="Arial"/>
                <w:sz w:val="20"/>
                <w:szCs w:val="20"/>
              </w:rPr>
              <w:t>Double yellow lines on the junction</w:t>
            </w:r>
          </w:p>
        </w:tc>
        <w:tc>
          <w:tcPr>
            <w:tcW w:w="1701" w:type="dxa"/>
          </w:tcPr>
          <w:p w14:paraId="1693B47B" w14:textId="137BAA76" w:rsidR="00D444A4" w:rsidRPr="00936ACF" w:rsidRDefault="005D2D18">
            <w:r>
              <w:t>ER60</w:t>
            </w:r>
          </w:p>
        </w:tc>
      </w:tr>
      <w:tr w:rsidR="008C2EF7" w:rsidRPr="00936ACF" w14:paraId="6129D6F3" w14:textId="77777777" w:rsidTr="009F357C">
        <w:tc>
          <w:tcPr>
            <w:tcW w:w="4503" w:type="dxa"/>
          </w:tcPr>
          <w:p w14:paraId="2720CFB9" w14:textId="77777777" w:rsidR="008C2EF7" w:rsidRDefault="008C2EF7" w:rsidP="009F3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Grange Gardens, Wendover</w:t>
            </w:r>
          </w:p>
        </w:tc>
        <w:tc>
          <w:tcPr>
            <w:tcW w:w="4536" w:type="dxa"/>
          </w:tcPr>
          <w:p w14:paraId="30CDA4B4" w14:textId="77777777" w:rsidR="008C2EF7" w:rsidRPr="00936ACF" w:rsidRDefault="008C2EF7" w:rsidP="009F357C">
            <w:pPr>
              <w:rPr>
                <w:rFonts w:ascii="Arial" w:hAnsi="Arial" w:cs="Arial"/>
                <w:sz w:val="20"/>
                <w:szCs w:val="20"/>
              </w:rPr>
            </w:pPr>
            <w:r w:rsidRPr="00936ACF">
              <w:rPr>
                <w:rFonts w:ascii="Arial" w:hAnsi="Arial" w:cs="Arial"/>
                <w:sz w:val="20"/>
                <w:szCs w:val="20"/>
              </w:rPr>
              <w:t>Single yellow lines</w:t>
            </w:r>
          </w:p>
        </w:tc>
        <w:tc>
          <w:tcPr>
            <w:tcW w:w="1701" w:type="dxa"/>
          </w:tcPr>
          <w:p w14:paraId="5C346594" w14:textId="77777777" w:rsidR="008C2EF7" w:rsidRPr="00936ACF" w:rsidRDefault="008C2EF7" w:rsidP="009F357C">
            <w:r>
              <w:t>ER59</w:t>
            </w:r>
          </w:p>
        </w:tc>
      </w:tr>
      <w:tr w:rsidR="008C2EF7" w:rsidRPr="00936ACF" w14:paraId="549C7699" w14:textId="77777777" w:rsidTr="009F357C">
        <w:tc>
          <w:tcPr>
            <w:tcW w:w="4503" w:type="dxa"/>
          </w:tcPr>
          <w:p w14:paraId="45F538DD" w14:textId="77777777" w:rsidR="008C2EF7" w:rsidRPr="00936ACF" w:rsidRDefault="008C2EF7" w:rsidP="009F3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Manor Road, Wendover</w:t>
            </w:r>
          </w:p>
        </w:tc>
        <w:tc>
          <w:tcPr>
            <w:tcW w:w="4536" w:type="dxa"/>
          </w:tcPr>
          <w:p w14:paraId="6B936195" w14:textId="77777777" w:rsidR="008C2EF7" w:rsidRPr="00936ACF" w:rsidRDefault="008C2EF7" w:rsidP="009F357C">
            <w:pPr>
              <w:rPr>
                <w:rFonts w:ascii="Arial" w:hAnsi="Arial" w:cs="Arial"/>
                <w:sz w:val="20"/>
                <w:szCs w:val="20"/>
              </w:rPr>
            </w:pPr>
            <w:r w:rsidRPr="00936ACF">
              <w:rPr>
                <w:rFonts w:ascii="Arial" w:hAnsi="Arial" w:cs="Arial"/>
                <w:sz w:val="20"/>
                <w:szCs w:val="20"/>
              </w:rPr>
              <w:t xml:space="preserve">Double yellow lines </w:t>
            </w:r>
            <w:r>
              <w:rPr>
                <w:rFonts w:ascii="Arial" w:hAnsi="Arial" w:cs="Arial"/>
                <w:sz w:val="20"/>
                <w:szCs w:val="20"/>
              </w:rPr>
              <w:t>on the junctions</w:t>
            </w:r>
          </w:p>
        </w:tc>
        <w:tc>
          <w:tcPr>
            <w:tcW w:w="1701" w:type="dxa"/>
          </w:tcPr>
          <w:p w14:paraId="10136F2B" w14:textId="09A97F13" w:rsidR="008C2EF7" w:rsidRPr="00936ACF" w:rsidRDefault="005D2D18" w:rsidP="009F357C">
            <w:r>
              <w:t>ER60</w:t>
            </w:r>
          </w:p>
        </w:tc>
      </w:tr>
      <w:tr w:rsidR="001D04E6" w:rsidRPr="00936ACF" w14:paraId="1693B488" w14:textId="77777777" w:rsidTr="00B06934">
        <w:tc>
          <w:tcPr>
            <w:tcW w:w="4503" w:type="dxa"/>
          </w:tcPr>
          <w:p w14:paraId="1693B485" w14:textId="2797B521" w:rsidR="001D04E6" w:rsidRPr="00936ACF" w:rsidRDefault="001D04E6" w:rsidP="001D0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Swan Mews, </w:t>
            </w:r>
            <w:r w:rsidR="00E045AE">
              <w:rPr>
                <w:rFonts w:ascii="Arial" w:hAnsi="Arial" w:cs="Arial"/>
                <w:sz w:val="20"/>
                <w:szCs w:val="20"/>
              </w:rPr>
              <w:t>Wendover</w:t>
            </w:r>
          </w:p>
        </w:tc>
        <w:tc>
          <w:tcPr>
            <w:tcW w:w="4536" w:type="dxa"/>
          </w:tcPr>
          <w:p w14:paraId="1693B486" w14:textId="06DC8BA8" w:rsidR="001D04E6" w:rsidRPr="00936ACF" w:rsidRDefault="001D04E6" w:rsidP="001D04E6">
            <w:pPr>
              <w:rPr>
                <w:rFonts w:ascii="Arial" w:hAnsi="Arial" w:cs="Arial"/>
                <w:sz w:val="20"/>
                <w:szCs w:val="20"/>
              </w:rPr>
            </w:pPr>
            <w:r w:rsidRPr="00936ACF">
              <w:rPr>
                <w:rFonts w:ascii="Arial" w:hAnsi="Arial" w:cs="Arial"/>
                <w:sz w:val="20"/>
                <w:szCs w:val="20"/>
              </w:rPr>
              <w:t>Double yellow lines on the junction</w:t>
            </w:r>
          </w:p>
        </w:tc>
        <w:tc>
          <w:tcPr>
            <w:tcW w:w="1701" w:type="dxa"/>
          </w:tcPr>
          <w:p w14:paraId="1693B487" w14:textId="0D1325F4" w:rsidR="001D04E6" w:rsidRPr="00936ACF" w:rsidRDefault="005D2D18" w:rsidP="001D04E6">
            <w:r>
              <w:t>ER59</w:t>
            </w:r>
          </w:p>
        </w:tc>
      </w:tr>
      <w:tr w:rsidR="001D04E6" w:rsidRPr="00936ACF" w14:paraId="1693B48C" w14:textId="77777777" w:rsidTr="00B06934">
        <w:tc>
          <w:tcPr>
            <w:tcW w:w="4503" w:type="dxa"/>
          </w:tcPr>
          <w:p w14:paraId="1693B489" w14:textId="020C8A35" w:rsidR="001D04E6" w:rsidRPr="00936ACF" w:rsidRDefault="001D04E6" w:rsidP="001D0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Paddocks, </w:t>
            </w:r>
            <w:r w:rsidR="00E045AE">
              <w:rPr>
                <w:rFonts w:ascii="Arial" w:hAnsi="Arial" w:cs="Arial"/>
                <w:sz w:val="20"/>
                <w:szCs w:val="20"/>
              </w:rPr>
              <w:t>Wendover</w:t>
            </w:r>
          </w:p>
        </w:tc>
        <w:tc>
          <w:tcPr>
            <w:tcW w:w="4536" w:type="dxa"/>
          </w:tcPr>
          <w:p w14:paraId="1693B48A" w14:textId="011EB916" w:rsidR="001D04E6" w:rsidRPr="00936ACF" w:rsidRDefault="001D04E6" w:rsidP="001D04E6">
            <w:pPr>
              <w:rPr>
                <w:rFonts w:ascii="Arial" w:hAnsi="Arial" w:cs="Arial"/>
                <w:sz w:val="20"/>
                <w:szCs w:val="20"/>
              </w:rPr>
            </w:pPr>
            <w:r w:rsidRPr="00936ACF">
              <w:rPr>
                <w:rFonts w:ascii="Arial" w:hAnsi="Arial" w:cs="Arial"/>
                <w:sz w:val="20"/>
                <w:szCs w:val="20"/>
              </w:rPr>
              <w:t>Double yellow lines on the junction</w:t>
            </w:r>
          </w:p>
        </w:tc>
        <w:tc>
          <w:tcPr>
            <w:tcW w:w="1701" w:type="dxa"/>
          </w:tcPr>
          <w:p w14:paraId="1693B48B" w14:textId="5FFECADF" w:rsidR="001D04E6" w:rsidRPr="00936ACF" w:rsidRDefault="005D2D18" w:rsidP="001D04E6">
            <w:r>
              <w:t>ER59</w:t>
            </w:r>
          </w:p>
        </w:tc>
      </w:tr>
      <w:tr w:rsidR="008C2EF7" w:rsidRPr="00936ACF" w14:paraId="750A6799" w14:textId="77777777" w:rsidTr="00B06934">
        <w:tc>
          <w:tcPr>
            <w:tcW w:w="4503" w:type="dxa"/>
          </w:tcPr>
          <w:p w14:paraId="666827F2" w14:textId="63AACE90" w:rsidR="008C2EF7" w:rsidRDefault="008C2EF7" w:rsidP="008C2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Tring Road,</w:t>
            </w:r>
            <w:r w:rsidRPr="00936A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Wendover</w:t>
            </w:r>
          </w:p>
        </w:tc>
        <w:tc>
          <w:tcPr>
            <w:tcW w:w="4536" w:type="dxa"/>
          </w:tcPr>
          <w:p w14:paraId="44D15A96" w14:textId="2AC34B59" w:rsidR="008C2EF7" w:rsidRPr="00936ACF" w:rsidRDefault="008C2EF7" w:rsidP="008C2EF7">
            <w:pPr>
              <w:rPr>
                <w:rFonts w:ascii="Arial" w:hAnsi="Arial" w:cs="Arial"/>
                <w:sz w:val="20"/>
                <w:szCs w:val="20"/>
              </w:rPr>
            </w:pPr>
            <w:r w:rsidRPr="00936ACF">
              <w:rPr>
                <w:rFonts w:ascii="Arial" w:hAnsi="Arial" w:cs="Arial"/>
                <w:sz w:val="20"/>
                <w:szCs w:val="20"/>
              </w:rPr>
              <w:t>Double yellow line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</w:tcPr>
          <w:p w14:paraId="2E8D1279" w14:textId="05F0F484" w:rsidR="008C2EF7" w:rsidRPr="00936ACF" w:rsidRDefault="00FE768D" w:rsidP="008C2EF7">
            <w:r>
              <w:t>ER60, ES59, ES60</w:t>
            </w:r>
          </w:p>
        </w:tc>
      </w:tr>
      <w:tr w:rsidR="008C2EF7" w:rsidRPr="00936ACF" w14:paraId="1693B490" w14:textId="77777777" w:rsidTr="00B06934">
        <w:tc>
          <w:tcPr>
            <w:tcW w:w="4503" w:type="dxa"/>
          </w:tcPr>
          <w:p w14:paraId="1693B48D" w14:textId="361ED737" w:rsidR="008C2EF7" w:rsidRPr="00936ACF" w:rsidRDefault="008C2EF7" w:rsidP="008C2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Wharf Road, Wendover</w:t>
            </w:r>
          </w:p>
        </w:tc>
        <w:tc>
          <w:tcPr>
            <w:tcW w:w="4536" w:type="dxa"/>
          </w:tcPr>
          <w:p w14:paraId="1693B48E" w14:textId="1810D079" w:rsidR="008C2EF7" w:rsidRPr="00936ACF" w:rsidRDefault="008C2EF7" w:rsidP="008C2EF7">
            <w:pPr>
              <w:rPr>
                <w:rFonts w:ascii="Arial" w:hAnsi="Arial" w:cs="Arial"/>
                <w:sz w:val="20"/>
                <w:szCs w:val="20"/>
              </w:rPr>
            </w:pPr>
            <w:r w:rsidRPr="00936ACF">
              <w:rPr>
                <w:rFonts w:ascii="Arial" w:hAnsi="Arial" w:cs="Arial"/>
                <w:sz w:val="20"/>
                <w:szCs w:val="20"/>
              </w:rPr>
              <w:t>Double yellow lines on the junction</w:t>
            </w:r>
          </w:p>
        </w:tc>
        <w:tc>
          <w:tcPr>
            <w:tcW w:w="1701" w:type="dxa"/>
          </w:tcPr>
          <w:p w14:paraId="1693B48F" w14:textId="169A5F5D" w:rsidR="008C2EF7" w:rsidRPr="00936ACF" w:rsidRDefault="005D2D18" w:rsidP="008C2EF7">
            <w:r>
              <w:t>ER59</w:t>
            </w:r>
          </w:p>
        </w:tc>
      </w:tr>
    </w:tbl>
    <w:p w14:paraId="1693B491" w14:textId="77777777" w:rsidR="00194943" w:rsidRPr="00936ACF" w:rsidRDefault="00194943" w:rsidP="00042FA4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920"/>
        <w:gridCol w:w="3119"/>
        <w:gridCol w:w="1701"/>
      </w:tblGrid>
      <w:tr w:rsidR="00833472" w:rsidRPr="00936ACF" w14:paraId="1693B497" w14:textId="77777777" w:rsidTr="00B06934">
        <w:tc>
          <w:tcPr>
            <w:tcW w:w="9039" w:type="dxa"/>
            <w:gridSpan w:val="2"/>
          </w:tcPr>
          <w:p w14:paraId="1693B492" w14:textId="77777777" w:rsidR="004C09D6" w:rsidRPr="00936ACF" w:rsidRDefault="004C09D6" w:rsidP="004C09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93B493" w14:textId="77777777" w:rsidR="00833472" w:rsidRPr="00936ACF" w:rsidRDefault="00833472" w:rsidP="004C09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ACF">
              <w:rPr>
                <w:rFonts w:ascii="Arial" w:hAnsi="Arial" w:cs="Arial"/>
                <w:b/>
                <w:sz w:val="20"/>
                <w:szCs w:val="20"/>
              </w:rPr>
              <w:t>Roads with single yellow lines</w:t>
            </w:r>
          </w:p>
          <w:p w14:paraId="1693B494" w14:textId="77777777" w:rsidR="00833472" w:rsidRPr="00936ACF" w:rsidRDefault="00833472" w:rsidP="004C09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93B495" w14:textId="77777777" w:rsidR="004C09D6" w:rsidRPr="00936ACF" w:rsidRDefault="004C09D6" w:rsidP="004C09D6">
            <w:pPr>
              <w:jc w:val="center"/>
              <w:rPr>
                <w:b/>
              </w:rPr>
            </w:pPr>
          </w:p>
          <w:p w14:paraId="1693B496" w14:textId="77777777" w:rsidR="00833472" w:rsidRPr="00936ACF" w:rsidRDefault="00435A6B" w:rsidP="004C09D6">
            <w:pPr>
              <w:jc w:val="center"/>
              <w:rPr>
                <w:b/>
              </w:rPr>
            </w:pPr>
            <w:r w:rsidRPr="00936ACF">
              <w:rPr>
                <w:b/>
              </w:rPr>
              <w:t xml:space="preserve">Map </w:t>
            </w:r>
            <w:r w:rsidR="00833472" w:rsidRPr="00936ACF">
              <w:rPr>
                <w:b/>
              </w:rPr>
              <w:t>Tile Number</w:t>
            </w:r>
          </w:p>
        </w:tc>
      </w:tr>
      <w:tr w:rsidR="008B6329" w:rsidRPr="00936ACF" w14:paraId="1693B49F" w14:textId="77777777" w:rsidTr="00B06934">
        <w:tc>
          <w:tcPr>
            <w:tcW w:w="5920" w:type="dxa"/>
          </w:tcPr>
          <w:p w14:paraId="1693B49C" w14:textId="3DBEBBA6" w:rsidR="008B6329" w:rsidRPr="00936ACF" w:rsidRDefault="00196367" w:rsidP="00CB7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Perry Street, </w:t>
            </w:r>
            <w:r w:rsidR="00E045AE">
              <w:rPr>
                <w:rFonts w:ascii="Arial" w:hAnsi="Arial" w:cs="Arial"/>
                <w:sz w:val="20"/>
                <w:szCs w:val="20"/>
              </w:rPr>
              <w:t>Wendover</w:t>
            </w:r>
          </w:p>
        </w:tc>
        <w:tc>
          <w:tcPr>
            <w:tcW w:w="3119" w:type="dxa"/>
          </w:tcPr>
          <w:p w14:paraId="1693B49D" w14:textId="5E85B106" w:rsidR="008B6329" w:rsidRPr="00936ACF" w:rsidRDefault="008B6329" w:rsidP="00CB7591">
            <w:pPr>
              <w:rPr>
                <w:rFonts w:ascii="Arial" w:hAnsi="Arial" w:cs="Arial"/>
                <w:sz w:val="20"/>
                <w:szCs w:val="20"/>
              </w:rPr>
            </w:pPr>
            <w:r w:rsidRPr="00936ACF">
              <w:rPr>
                <w:rFonts w:ascii="Arial" w:hAnsi="Arial" w:cs="Arial"/>
                <w:sz w:val="20"/>
                <w:szCs w:val="20"/>
              </w:rPr>
              <w:t>Single yellow line</w:t>
            </w:r>
            <w:r w:rsidR="002F741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</w:tcPr>
          <w:p w14:paraId="1693B49E" w14:textId="224808A6" w:rsidR="008B6329" w:rsidRPr="00936ACF" w:rsidRDefault="00166FD1" w:rsidP="00CB7591">
            <w:r>
              <w:t>EQ59, ER58</w:t>
            </w:r>
          </w:p>
        </w:tc>
      </w:tr>
    </w:tbl>
    <w:p w14:paraId="1693B4FB" w14:textId="77777777" w:rsidR="00365E63" w:rsidRPr="00936ACF" w:rsidRDefault="00365E63" w:rsidP="00F02E22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036"/>
        <w:gridCol w:w="4003"/>
        <w:gridCol w:w="1701"/>
      </w:tblGrid>
      <w:tr w:rsidR="00687DDE" w:rsidRPr="00936ACF" w14:paraId="1693B4FF" w14:textId="77777777" w:rsidTr="00B06934">
        <w:tc>
          <w:tcPr>
            <w:tcW w:w="9039" w:type="dxa"/>
            <w:gridSpan w:val="2"/>
          </w:tcPr>
          <w:p w14:paraId="1693B4FC" w14:textId="77777777" w:rsidR="00AF1AE7" w:rsidRDefault="00AF1AE7" w:rsidP="00687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93B4FD" w14:textId="77777777" w:rsidR="00687DDE" w:rsidRPr="00936ACF" w:rsidRDefault="00687DDE" w:rsidP="00687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ACF">
              <w:rPr>
                <w:rFonts w:ascii="Arial" w:hAnsi="Arial" w:cs="Arial"/>
                <w:b/>
                <w:sz w:val="20"/>
                <w:szCs w:val="20"/>
              </w:rPr>
              <w:t>Roads with complex or a number of proposals/options</w:t>
            </w:r>
          </w:p>
        </w:tc>
        <w:tc>
          <w:tcPr>
            <w:tcW w:w="1701" w:type="dxa"/>
          </w:tcPr>
          <w:p w14:paraId="1693B4FE" w14:textId="77777777" w:rsidR="00687DDE" w:rsidRPr="00936ACF" w:rsidRDefault="00435A6B" w:rsidP="00687DDE">
            <w:pPr>
              <w:jc w:val="center"/>
              <w:rPr>
                <w:b/>
              </w:rPr>
            </w:pPr>
            <w:r w:rsidRPr="00936ACF">
              <w:rPr>
                <w:b/>
              </w:rPr>
              <w:t>Map Tile Number</w:t>
            </w:r>
          </w:p>
        </w:tc>
      </w:tr>
      <w:tr w:rsidR="00D444A4" w:rsidRPr="00936ACF" w14:paraId="1693B504" w14:textId="77777777" w:rsidTr="00B06934">
        <w:tc>
          <w:tcPr>
            <w:tcW w:w="5036" w:type="dxa"/>
          </w:tcPr>
          <w:p w14:paraId="1693B501" w14:textId="59319A28" w:rsidR="00D444A4" w:rsidRPr="00936ACF" w:rsidRDefault="00567298" w:rsidP="00E73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Chiltern Road, </w:t>
            </w:r>
            <w:r w:rsidR="00E045AE">
              <w:rPr>
                <w:rFonts w:ascii="Arial" w:hAnsi="Arial" w:cs="Arial"/>
                <w:sz w:val="20"/>
                <w:szCs w:val="20"/>
              </w:rPr>
              <w:t>Wendover</w:t>
            </w:r>
          </w:p>
        </w:tc>
        <w:tc>
          <w:tcPr>
            <w:tcW w:w="4003" w:type="dxa"/>
          </w:tcPr>
          <w:p w14:paraId="1693B502" w14:textId="4494D659" w:rsidR="00D444A4" w:rsidRPr="00936ACF" w:rsidRDefault="00DC5C0C" w:rsidP="00E73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Sections of double yellow lines and resident permit holders only.</w:t>
            </w:r>
          </w:p>
        </w:tc>
        <w:tc>
          <w:tcPr>
            <w:tcW w:w="1701" w:type="dxa"/>
          </w:tcPr>
          <w:p w14:paraId="1693B503" w14:textId="5EA92F1D" w:rsidR="00D444A4" w:rsidRPr="00936ACF" w:rsidRDefault="00166FD1">
            <w:r>
              <w:t>ER58, ER59</w:t>
            </w:r>
          </w:p>
        </w:tc>
      </w:tr>
      <w:tr w:rsidR="00D444A4" w:rsidRPr="00936ACF" w14:paraId="1693B508" w14:textId="77777777" w:rsidTr="00B06934">
        <w:tc>
          <w:tcPr>
            <w:tcW w:w="5036" w:type="dxa"/>
          </w:tcPr>
          <w:p w14:paraId="1693B505" w14:textId="5EF3DBFA" w:rsidR="00D444A4" w:rsidRPr="00936ACF" w:rsidRDefault="00567298" w:rsidP="00E73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Little Hampden Close, </w:t>
            </w:r>
            <w:r w:rsidR="00E045AE">
              <w:rPr>
                <w:rFonts w:ascii="Arial" w:hAnsi="Arial" w:cs="Arial"/>
                <w:sz w:val="20"/>
                <w:szCs w:val="20"/>
              </w:rPr>
              <w:t>Wendover</w:t>
            </w:r>
          </w:p>
        </w:tc>
        <w:tc>
          <w:tcPr>
            <w:tcW w:w="4003" w:type="dxa"/>
          </w:tcPr>
          <w:p w14:paraId="1693B506" w14:textId="18A01514" w:rsidR="00D444A4" w:rsidRPr="00936ACF" w:rsidRDefault="00DC5C0C" w:rsidP="00E73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Sections of double yellow lines and resident permit holders only.</w:t>
            </w:r>
          </w:p>
        </w:tc>
        <w:tc>
          <w:tcPr>
            <w:tcW w:w="1701" w:type="dxa"/>
          </w:tcPr>
          <w:p w14:paraId="1693B507" w14:textId="0BC495F2" w:rsidR="00D444A4" w:rsidRPr="00936ACF" w:rsidRDefault="009E56E0" w:rsidP="00265CB2">
            <w:r>
              <w:t>ET59</w:t>
            </w:r>
          </w:p>
        </w:tc>
      </w:tr>
      <w:tr w:rsidR="00D444A4" w:rsidRPr="00936ACF" w14:paraId="1693B511" w14:textId="77777777" w:rsidTr="00B06934">
        <w:tc>
          <w:tcPr>
            <w:tcW w:w="5036" w:type="dxa"/>
          </w:tcPr>
          <w:p w14:paraId="1693B50E" w14:textId="722AC8C4" w:rsidR="00D444A4" w:rsidRPr="00936ACF" w:rsidRDefault="00567298" w:rsidP="00E73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Street,</w:t>
            </w:r>
            <w:r w:rsidR="00E045AE">
              <w:rPr>
                <w:rFonts w:ascii="Arial" w:hAnsi="Arial" w:cs="Arial"/>
                <w:sz w:val="20"/>
                <w:szCs w:val="20"/>
              </w:rPr>
              <w:t xml:space="preserve"> Wendover</w:t>
            </w:r>
          </w:p>
        </w:tc>
        <w:tc>
          <w:tcPr>
            <w:tcW w:w="4003" w:type="dxa"/>
          </w:tcPr>
          <w:p w14:paraId="1693B50F" w14:textId="25701526" w:rsidR="00D444A4" w:rsidRPr="00936ACF" w:rsidRDefault="00803678" w:rsidP="00E73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Sections of resident permit holders only.</w:t>
            </w:r>
          </w:p>
        </w:tc>
        <w:tc>
          <w:tcPr>
            <w:tcW w:w="1701" w:type="dxa"/>
          </w:tcPr>
          <w:p w14:paraId="1693B510" w14:textId="3DAB4382" w:rsidR="00D444A4" w:rsidRPr="00936ACF" w:rsidRDefault="009E56E0">
            <w:r>
              <w:t>ET59</w:t>
            </w:r>
          </w:p>
        </w:tc>
      </w:tr>
      <w:tr w:rsidR="00567298" w:rsidRPr="00936ACF" w14:paraId="1693B515" w14:textId="77777777" w:rsidTr="00B06934">
        <w:tc>
          <w:tcPr>
            <w:tcW w:w="5036" w:type="dxa"/>
          </w:tcPr>
          <w:p w14:paraId="1693B512" w14:textId="6E65071A" w:rsidR="00567298" w:rsidRPr="00936ACF" w:rsidRDefault="00567298" w:rsidP="00567298">
            <w:pPr>
              <w:rPr>
                <w:rFonts w:ascii="Arial" w:hAnsi="Arial" w:cs="Arial"/>
                <w:sz w:val="20"/>
                <w:szCs w:val="20"/>
              </w:rPr>
            </w:pPr>
            <w:r w:rsidRPr="00567298">
              <w:rPr>
                <w:rFonts w:ascii="Arial" w:hAnsi="Arial" w:cs="Arial"/>
                <w:sz w:val="20"/>
                <w:szCs w:val="20"/>
              </w:rPr>
              <w:t xml:space="preserve">Vicarage Road, </w:t>
            </w:r>
            <w:r w:rsidR="00E045AE">
              <w:rPr>
                <w:rFonts w:ascii="Arial" w:hAnsi="Arial" w:cs="Arial"/>
                <w:sz w:val="20"/>
                <w:szCs w:val="20"/>
              </w:rPr>
              <w:t>Wendover</w:t>
            </w:r>
          </w:p>
        </w:tc>
        <w:tc>
          <w:tcPr>
            <w:tcW w:w="4003" w:type="dxa"/>
          </w:tcPr>
          <w:p w14:paraId="1693B513" w14:textId="585C4ADA" w:rsidR="00567298" w:rsidRPr="00936ACF" w:rsidRDefault="00AF3224" w:rsidP="00567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Sections of resident permit holders only.</w:t>
            </w:r>
          </w:p>
        </w:tc>
        <w:tc>
          <w:tcPr>
            <w:tcW w:w="1701" w:type="dxa"/>
          </w:tcPr>
          <w:p w14:paraId="1693B514" w14:textId="5F4CBDD8" w:rsidR="00567298" w:rsidRPr="00936ACF" w:rsidRDefault="009E56E0" w:rsidP="00567298">
            <w:r>
              <w:t>ER58, ER59</w:t>
            </w:r>
          </w:p>
        </w:tc>
      </w:tr>
      <w:tr w:rsidR="00567298" w:rsidRPr="00936ACF" w14:paraId="1693B519" w14:textId="77777777" w:rsidTr="00B06934">
        <w:tc>
          <w:tcPr>
            <w:tcW w:w="5036" w:type="dxa"/>
          </w:tcPr>
          <w:p w14:paraId="1693B516" w14:textId="34CE730C" w:rsidR="00567298" w:rsidRPr="00936ACF" w:rsidRDefault="00567298" w:rsidP="00567298">
            <w:pPr>
              <w:rPr>
                <w:rFonts w:ascii="Arial" w:hAnsi="Arial" w:cs="Arial"/>
                <w:sz w:val="20"/>
                <w:szCs w:val="20"/>
              </w:rPr>
            </w:pPr>
            <w:r w:rsidRPr="00567298">
              <w:rPr>
                <w:rFonts w:ascii="Arial" w:hAnsi="Arial" w:cs="Arial"/>
                <w:sz w:val="20"/>
                <w:szCs w:val="20"/>
              </w:rPr>
              <w:t xml:space="preserve">Vinetrees, </w:t>
            </w:r>
            <w:r w:rsidR="00E045AE">
              <w:rPr>
                <w:rFonts w:ascii="Arial" w:hAnsi="Arial" w:cs="Arial"/>
                <w:sz w:val="20"/>
                <w:szCs w:val="20"/>
              </w:rPr>
              <w:t>Wendover</w:t>
            </w:r>
          </w:p>
        </w:tc>
        <w:tc>
          <w:tcPr>
            <w:tcW w:w="4003" w:type="dxa"/>
          </w:tcPr>
          <w:p w14:paraId="1693B517" w14:textId="13E302F3" w:rsidR="00567298" w:rsidRPr="00936ACF" w:rsidRDefault="00192967" w:rsidP="00192967">
            <w:pPr>
              <w:rPr>
                <w:rFonts w:ascii="Arial" w:hAnsi="Arial" w:cs="Arial"/>
                <w:sz w:val="20"/>
                <w:szCs w:val="20"/>
              </w:rPr>
            </w:pPr>
            <w:r w:rsidRPr="00192967">
              <w:rPr>
                <w:rFonts w:ascii="Arial" w:hAnsi="Arial" w:cs="Arial"/>
                <w:sz w:val="20"/>
                <w:szCs w:val="20"/>
              </w:rPr>
              <w:t xml:space="preserve">Sections of </w:t>
            </w:r>
            <w:r>
              <w:rPr>
                <w:rFonts w:ascii="Arial" w:hAnsi="Arial" w:cs="Arial"/>
                <w:sz w:val="20"/>
                <w:szCs w:val="20"/>
              </w:rPr>
              <w:t>single yellow lines</w:t>
            </w:r>
            <w:r w:rsidRPr="00192967">
              <w:rPr>
                <w:rFonts w:ascii="Arial" w:hAnsi="Arial" w:cs="Arial"/>
                <w:sz w:val="20"/>
                <w:szCs w:val="20"/>
              </w:rPr>
              <w:t>, disabled badge holders only and resident permit holders only.</w:t>
            </w:r>
          </w:p>
        </w:tc>
        <w:tc>
          <w:tcPr>
            <w:tcW w:w="1701" w:type="dxa"/>
          </w:tcPr>
          <w:p w14:paraId="1693B518" w14:textId="610E872E" w:rsidR="00567298" w:rsidRPr="00936ACF" w:rsidRDefault="00FE768D" w:rsidP="00567298">
            <w:r>
              <w:t>ES59</w:t>
            </w:r>
          </w:p>
        </w:tc>
      </w:tr>
    </w:tbl>
    <w:p w14:paraId="1693B51A" w14:textId="77777777" w:rsidR="00687DDE" w:rsidRDefault="00687DDE" w:rsidP="00F02E2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693B51C" w14:textId="4612E713" w:rsidR="00365E63" w:rsidRPr="00B6028A" w:rsidRDefault="00365E63" w:rsidP="00365E63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02E22">
        <w:rPr>
          <w:rFonts w:ascii="Arial" w:hAnsi="Arial" w:cs="Arial"/>
          <w:sz w:val="23"/>
          <w:szCs w:val="23"/>
        </w:rPr>
        <w:t>Yours sincerely,</w:t>
      </w:r>
    </w:p>
    <w:p w14:paraId="1693B51D" w14:textId="7395A2E4" w:rsidR="00F55734" w:rsidRDefault="00B6028A" w:rsidP="00365E63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B6028A">
        <w:rPr>
          <w:noProof/>
        </w:rPr>
        <w:drawing>
          <wp:inline distT="0" distB="0" distL="0" distR="0" wp14:anchorId="073B4A45" wp14:editId="093CA743">
            <wp:extent cx="541291" cy="1035765"/>
            <wp:effectExtent l="38417" t="56833" r="30798" b="68897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5838340">
                      <a:off x="0" y="0"/>
                      <a:ext cx="551975" cy="105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3B51E" w14:textId="77777777" w:rsidR="00F55734" w:rsidRPr="00F02E22" w:rsidRDefault="00F55734" w:rsidP="00365E63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693B51F" w14:textId="12304E3E" w:rsidR="00F55734" w:rsidRPr="00F02E22" w:rsidRDefault="004D79F4" w:rsidP="00365E63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Karishma Pathak</w:t>
      </w:r>
    </w:p>
    <w:p w14:paraId="51223E2E" w14:textId="77777777" w:rsidR="004D79F4" w:rsidRPr="004D79F4" w:rsidRDefault="004D79F4" w:rsidP="004D79F4">
      <w:pPr>
        <w:spacing w:after="0" w:line="240" w:lineRule="auto"/>
        <w:rPr>
          <w:rFonts w:ascii="Arial" w:hAnsi="Arial" w:cs="Arial"/>
          <w:b/>
          <w:bCs/>
          <w:color w:val="1F497D"/>
          <w:sz w:val="23"/>
          <w:szCs w:val="23"/>
          <w:lang w:val="en-US" w:eastAsia="en-GB"/>
        </w:rPr>
      </w:pPr>
      <w:r w:rsidRPr="004D79F4">
        <w:rPr>
          <w:rFonts w:ascii="Arial" w:hAnsi="Arial" w:cs="Arial"/>
          <w:b/>
          <w:bCs/>
          <w:color w:val="1F497D"/>
          <w:sz w:val="23"/>
          <w:szCs w:val="23"/>
          <w:lang w:val="en-US" w:eastAsia="en-GB"/>
        </w:rPr>
        <w:t>Apprentice Technician | Network Improvement Team | Design Delivery</w:t>
      </w:r>
    </w:p>
    <w:p w14:paraId="1693B521" w14:textId="29B84ED1" w:rsidR="00687DDE" w:rsidRDefault="004D79F4" w:rsidP="004D79F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4D79F4">
        <w:rPr>
          <w:rFonts w:ascii="Arial" w:hAnsi="Arial" w:cs="Arial"/>
          <w:b/>
          <w:bCs/>
          <w:color w:val="1F497D"/>
          <w:sz w:val="23"/>
          <w:szCs w:val="23"/>
          <w:lang w:val="en-US" w:eastAsia="en-GB"/>
        </w:rPr>
        <w:t>Transport for Buckinghamshire</w:t>
      </w:r>
    </w:p>
    <w:p w14:paraId="1693B522" w14:textId="77777777" w:rsidR="00687DDE" w:rsidRDefault="00687DDE" w:rsidP="00F02E2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693B523" w14:textId="77777777" w:rsidR="00687DDE" w:rsidRDefault="00687DDE" w:rsidP="00F02E2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693B524" w14:textId="0EDD3A11" w:rsidR="00687DDE" w:rsidRPr="00F02E22" w:rsidRDefault="0044322B" w:rsidP="00F02E2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44322B">
        <w:rPr>
          <w:noProof/>
        </w:rPr>
        <w:drawing>
          <wp:inline distT="0" distB="0" distL="0" distR="0" wp14:anchorId="55E921EF" wp14:editId="08A20DF9">
            <wp:extent cx="975360" cy="975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D69">
        <w:rPr>
          <w:noProof/>
        </w:rPr>
        <w:drawing>
          <wp:inline distT="0" distB="0" distL="0" distR="0" wp14:anchorId="20C574FF" wp14:editId="0B0673F1">
            <wp:extent cx="987835" cy="97917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349" cy="100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7DDE" w:rsidRPr="00F02E22" w:rsidSect="006122E7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2D3BA" w14:textId="77777777" w:rsidR="00F46CC6" w:rsidRDefault="00F46CC6" w:rsidP="006E3118">
      <w:pPr>
        <w:spacing w:after="0" w:line="240" w:lineRule="auto"/>
      </w:pPr>
      <w:r>
        <w:separator/>
      </w:r>
    </w:p>
  </w:endnote>
  <w:endnote w:type="continuationSeparator" w:id="0">
    <w:p w14:paraId="23301F43" w14:textId="77777777" w:rsidR="00F46CC6" w:rsidRDefault="00F46CC6" w:rsidP="006E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3B52B" w14:textId="77777777" w:rsidR="00097FAB" w:rsidRDefault="00097FAB">
    <w:pPr>
      <w:pStyle w:val="Footer"/>
      <w:jc w:val="center"/>
    </w:pPr>
  </w:p>
  <w:p w14:paraId="1693B52C" w14:textId="77777777" w:rsidR="006E3118" w:rsidRDefault="006E3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55097" w14:textId="77777777" w:rsidR="00F46CC6" w:rsidRDefault="00F46CC6" w:rsidP="006E3118">
      <w:pPr>
        <w:spacing w:after="0" w:line="240" w:lineRule="auto"/>
      </w:pPr>
      <w:r>
        <w:separator/>
      </w:r>
    </w:p>
  </w:footnote>
  <w:footnote w:type="continuationSeparator" w:id="0">
    <w:p w14:paraId="150B1471" w14:textId="77777777" w:rsidR="00F46CC6" w:rsidRDefault="00F46CC6" w:rsidP="006E3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7C04"/>
    <w:multiLevelType w:val="multilevel"/>
    <w:tmpl w:val="0A4A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6625E"/>
    <w:multiLevelType w:val="hybridMultilevel"/>
    <w:tmpl w:val="6A82835E"/>
    <w:lvl w:ilvl="0" w:tplc="48D2242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B09A4"/>
    <w:multiLevelType w:val="hybridMultilevel"/>
    <w:tmpl w:val="1AA20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B546D"/>
    <w:multiLevelType w:val="hybridMultilevel"/>
    <w:tmpl w:val="4D68E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222E9"/>
    <w:multiLevelType w:val="hybridMultilevel"/>
    <w:tmpl w:val="242CF372"/>
    <w:lvl w:ilvl="0" w:tplc="B9127C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66014"/>
    <w:multiLevelType w:val="hybridMultilevel"/>
    <w:tmpl w:val="B792EBA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727A76B7"/>
    <w:multiLevelType w:val="hybridMultilevel"/>
    <w:tmpl w:val="458C9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E47AB"/>
    <w:multiLevelType w:val="hybridMultilevel"/>
    <w:tmpl w:val="76F86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81"/>
    <w:rsid w:val="00014EAA"/>
    <w:rsid w:val="00042FA4"/>
    <w:rsid w:val="00065599"/>
    <w:rsid w:val="000867C0"/>
    <w:rsid w:val="00097FAB"/>
    <w:rsid w:val="000A7FCC"/>
    <w:rsid w:val="000F5290"/>
    <w:rsid w:val="000F7D8D"/>
    <w:rsid w:val="00114A60"/>
    <w:rsid w:val="001364B8"/>
    <w:rsid w:val="00140574"/>
    <w:rsid w:val="0015714C"/>
    <w:rsid w:val="00166FD1"/>
    <w:rsid w:val="00192967"/>
    <w:rsid w:val="00194943"/>
    <w:rsid w:val="00196367"/>
    <w:rsid w:val="001D04E6"/>
    <w:rsid w:val="001D6D69"/>
    <w:rsid w:val="001E0287"/>
    <w:rsid w:val="00265CB2"/>
    <w:rsid w:val="00273E98"/>
    <w:rsid w:val="002E5389"/>
    <w:rsid w:val="002F7410"/>
    <w:rsid w:val="00365E63"/>
    <w:rsid w:val="00385656"/>
    <w:rsid w:val="00396607"/>
    <w:rsid w:val="00396C45"/>
    <w:rsid w:val="003A1AA7"/>
    <w:rsid w:val="003B5630"/>
    <w:rsid w:val="00435A6B"/>
    <w:rsid w:val="0044322B"/>
    <w:rsid w:val="00443779"/>
    <w:rsid w:val="004478CF"/>
    <w:rsid w:val="00486ADC"/>
    <w:rsid w:val="004B314C"/>
    <w:rsid w:val="004B5731"/>
    <w:rsid w:val="004C09D6"/>
    <w:rsid w:val="004D79F4"/>
    <w:rsid w:val="004F3AAA"/>
    <w:rsid w:val="004F7D3B"/>
    <w:rsid w:val="00564520"/>
    <w:rsid w:val="00567298"/>
    <w:rsid w:val="005813A6"/>
    <w:rsid w:val="005B1DFD"/>
    <w:rsid w:val="005D2D18"/>
    <w:rsid w:val="006122E7"/>
    <w:rsid w:val="006172EF"/>
    <w:rsid w:val="00650A29"/>
    <w:rsid w:val="00653243"/>
    <w:rsid w:val="00687213"/>
    <w:rsid w:val="00687DDE"/>
    <w:rsid w:val="006911F8"/>
    <w:rsid w:val="006A204C"/>
    <w:rsid w:val="006B1E4D"/>
    <w:rsid w:val="006C72AB"/>
    <w:rsid w:val="006E1F95"/>
    <w:rsid w:val="006E3118"/>
    <w:rsid w:val="006F2370"/>
    <w:rsid w:val="007139DC"/>
    <w:rsid w:val="007416BB"/>
    <w:rsid w:val="007523A6"/>
    <w:rsid w:val="00765E17"/>
    <w:rsid w:val="0078195A"/>
    <w:rsid w:val="00787B1C"/>
    <w:rsid w:val="007F4022"/>
    <w:rsid w:val="00803678"/>
    <w:rsid w:val="00814650"/>
    <w:rsid w:val="00815226"/>
    <w:rsid w:val="0082004E"/>
    <w:rsid w:val="00833472"/>
    <w:rsid w:val="008416BB"/>
    <w:rsid w:val="00856F85"/>
    <w:rsid w:val="0089300A"/>
    <w:rsid w:val="0089598E"/>
    <w:rsid w:val="008B2477"/>
    <w:rsid w:val="008B6329"/>
    <w:rsid w:val="008C2EF7"/>
    <w:rsid w:val="008C36E8"/>
    <w:rsid w:val="00907E1B"/>
    <w:rsid w:val="00936ACF"/>
    <w:rsid w:val="00963A6D"/>
    <w:rsid w:val="00982B75"/>
    <w:rsid w:val="009A07B1"/>
    <w:rsid w:val="009D6FC2"/>
    <w:rsid w:val="009E56E0"/>
    <w:rsid w:val="009F4A57"/>
    <w:rsid w:val="00A15A4B"/>
    <w:rsid w:val="00A1761B"/>
    <w:rsid w:val="00A26081"/>
    <w:rsid w:val="00A37E98"/>
    <w:rsid w:val="00A55BD3"/>
    <w:rsid w:val="00A628CB"/>
    <w:rsid w:val="00A84FDD"/>
    <w:rsid w:val="00AA0EC5"/>
    <w:rsid w:val="00AA6C81"/>
    <w:rsid w:val="00AC466B"/>
    <w:rsid w:val="00AF1AE7"/>
    <w:rsid w:val="00AF3224"/>
    <w:rsid w:val="00B06934"/>
    <w:rsid w:val="00B17AA3"/>
    <w:rsid w:val="00B24316"/>
    <w:rsid w:val="00B261FF"/>
    <w:rsid w:val="00B6028A"/>
    <w:rsid w:val="00B74397"/>
    <w:rsid w:val="00B92C8E"/>
    <w:rsid w:val="00BC136C"/>
    <w:rsid w:val="00BE0D4B"/>
    <w:rsid w:val="00C01C74"/>
    <w:rsid w:val="00C22E45"/>
    <w:rsid w:val="00C338CC"/>
    <w:rsid w:val="00C64C64"/>
    <w:rsid w:val="00C7233B"/>
    <w:rsid w:val="00CA7959"/>
    <w:rsid w:val="00CB7591"/>
    <w:rsid w:val="00D20A2D"/>
    <w:rsid w:val="00D248B7"/>
    <w:rsid w:val="00D41B26"/>
    <w:rsid w:val="00D444A4"/>
    <w:rsid w:val="00D45A35"/>
    <w:rsid w:val="00DC5C0C"/>
    <w:rsid w:val="00DD39EF"/>
    <w:rsid w:val="00E045AE"/>
    <w:rsid w:val="00E220B1"/>
    <w:rsid w:val="00E27B3D"/>
    <w:rsid w:val="00E41AE4"/>
    <w:rsid w:val="00E7290B"/>
    <w:rsid w:val="00E9561E"/>
    <w:rsid w:val="00EA6388"/>
    <w:rsid w:val="00EB5ADC"/>
    <w:rsid w:val="00EB5CBF"/>
    <w:rsid w:val="00EF47CF"/>
    <w:rsid w:val="00F02D3A"/>
    <w:rsid w:val="00F02E22"/>
    <w:rsid w:val="00F46CC6"/>
    <w:rsid w:val="00F55734"/>
    <w:rsid w:val="00F57A70"/>
    <w:rsid w:val="00F61C02"/>
    <w:rsid w:val="00F96037"/>
    <w:rsid w:val="00FA598C"/>
    <w:rsid w:val="00FC0BE3"/>
    <w:rsid w:val="00FD5821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93B421"/>
  <w15:docId w15:val="{2EAFC1DE-3449-4B43-8BD9-C411F002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0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0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081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26081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A260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4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F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E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118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B74397"/>
    <w:rPr>
      <w:b/>
      <w:bCs/>
    </w:rPr>
  </w:style>
  <w:style w:type="table" w:styleId="LightList-Accent5">
    <w:name w:val="Light List Accent 5"/>
    <w:basedOn w:val="TableNormal"/>
    <w:uiPriority w:val="61"/>
    <w:rsid w:val="0083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83347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8334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3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79F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ckscc.gov.uk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rvoicebucks.citizenspace.com/roads-parking/wendover-parking-review-inform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rvoicebucks.citizenspace.com/roads-parking/wendover-parking-review-informa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3B35-761C-4DB9-8D09-F8B4B039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Rutland, Tara</dc:creator>
  <cp:lastModifiedBy>Karishma Pathak</cp:lastModifiedBy>
  <cp:revision>57</cp:revision>
  <cp:lastPrinted>2019-12-02T17:13:00Z</cp:lastPrinted>
  <dcterms:created xsi:type="dcterms:W3CDTF">2021-03-04T02:34:00Z</dcterms:created>
  <dcterms:modified xsi:type="dcterms:W3CDTF">2021-03-11T16:02:00Z</dcterms:modified>
</cp:coreProperties>
</file>